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B270" w14:textId="77777777" w:rsidR="00A21C0E" w:rsidRPr="00DD05AD" w:rsidRDefault="00A21C0E" w:rsidP="00A070D3">
      <w:pPr>
        <w:rPr>
          <w:rFonts w:ascii="Avenir Next LT Pro" w:hAnsi="Avenir Next LT Pro" w:cs="Andalus"/>
          <w:sz w:val="20"/>
          <w:szCs w:val="20"/>
        </w:rPr>
      </w:pPr>
      <w:bookmarkStart w:id="0" w:name="_Hlk4072524"/>
      <w:bookmarkEnd w:id="0"/>
    </w:p>
    <w:p w14:paraId="75653658" w14:textId="55DC5821" w:rsidR="009D17F4" w:rsidRPr="00DD05AD" w:rsidRDefault="009D17F4" w:rsidP="009D17F4">
      <w:pPr>
        <w:jc w:val="center"/>
        <w:rPr>
          <w:rFonts w:ascii="Avenir Next LT Pro" w:hAnsi="Avenir Next LT Pro" w:cs="Andalus"/>
          <w:sz w:val="28"/>
        </w:rPr>
      </w:pPr>
    </w:p>
    <w:p w14:paraId="02008F5D" w14:textId="19ADBB29" w:rsidR="00B310DD" w:rsidRPr="00DD05AD" w:rsidRDefault="00DD05AD" w:rsidP="00DB425F">
      <w:pPr>
        <w:jc w:val="center"/>
        <w:rPr>
          <w:rFonts w:ascii="Baguet Script" w:hAnsi="Baguet Script" w:cs="Andalus"/>
          <w:b/>
          <w:bCs/>
          <w:sz w:val="48"/>
          <w:szCs w:val="48"/>
        </w:rPr>
      </w:pPr>
      <w:r w:rsidRPr="00DD05AD">
        <w:rPr>
          <w:rFonts w:ascii="Baguet Script" w:hAnsi="Baguet Script" w:cs="Andalus"/>
          <w:b/>
          <w:bCs/>
          <w:sz w:val="48"/>
          <w:szCs w:val="48"/>
        </w:rPr>
        <w:t>2d1n with lunch + 1 h</w:t>
      </w:r>
      <w:r>
        <w:rPr>
          <w:rFonts w:ascii="Baguet Script" w:hAnsi="Baguet Script" w:cs="Andalus"/>
          <w:b/>
          <w:bCs/>
          <w:sz w:val="48"/>
          <w:szCs w:val="48"/>
        </w:rPr>
        <w:t>ou</w:t>
      </w:r>
      <w:r w:rsidRPr="00DD05AD">
        <w:rPr>
          <w:rFonts w:ascii="Baguet Script" w:hAnsi="Baguet Script" w:cs="Andalus"/>
          <w:b/>
          <w:bCs/>
          <w:sz w:val="48"/>
          <w:szCs w:val="48"/>
        </w:rPr>
        <w:t>r massage (2 to g0)</w:t>
      </w:r>
    </w:p>
    <w:p w14:paraId="4B2D8F15" w14:textId="30E242CD" w:rsidR="00DB425F" w:rsidRPr="00DD05AD" w:rsidRDefault="00DD05AD" w:rsidP="00DB425F">
      <w:pPr>
        <w:jc w:val="center"/>
        <w:rPr>
          <w:rFonts w:ascii="Baguet Script" w:hAnsi="Baguet Script" w:cs="Andalus"/>
          <w:sz w:val="48"/>
          <w:szCs w:val="48"/>
        </w:rPr>
      </w:pPr>
      <w:r w:rsidRPr="00DD05AD">
        <w:rPr>
          <w:rFonts w:ascii="Baguet Script" w:hAnsi="Baguet Script" w:cs="Andalus"/>
          <w:b/>
          <w:bCs/>
          <w:sz w:val="48"/>
          <w:szCs w:val="48"/>
        </w:rPr>
        <w:t>valid till end of December 2023</w:t>
      </w:r>
    </w:p>
    <w:p w14:paraId="7A8D866B" w14:textId="77777777" w:rsidR="00761410" w:rsidRPr="00DD05AD" w:rsidRDefault="00761410" w:rsidP="009D17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Arial"/>
          <w:b/>
          <w:bCs/>
          <w:u w:val="single"/>
        </w:rPr>
      </w:pPr>
    </w:p>
    <w:p w14:paraId="6709B20D" w14:textId="1533AD56" w:rsidR="00FC4E5C" w:rsidRDefault="00FC4E5C" w:rsidP="009D17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Arial"/>
          <w:b/>
          <w:bCs/>
          <w:u w:val="single"/>
        </w:rPr>
      </w:pPr>
      <w:r w:rsidRPr="00DD05AD">
        <w:rPr>
          <w:rFonts w:ascii="Avenir Next LT Pro" w:hAnsi="Avenir Next LT Pro" w:cs="Arial"/>
          <w:b/>
          <w:bCs/>
          <w:u w:val="single"/>
        </w:rPr>
        <w:t>DAY 1 (Lunch)</w:t>
      </w:r>
    </w:p>
    <w:p w14:paraId="5EB72A52" w14:textId="77777777" w:rsidR="00DD05AD" w:rsidRPr="00DD05AD" w:rsidRDefault="00DD05AD" w:rsidP="009D17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Arial"/>
          <w:b/>
          <w:bCs/>
          <w:u w:val="single"/>
        </w:rPr>
      </w:pPr>
    </w:p>
    <w:p w14:paraId="77712842" w14:textId="77777777" w:rsidR="00DB425F" w:rsidRPr="00DD05AD" w:rsidRDefault="00DB425F" w:rsidP="00DB425F">
      <w:pPr>
        <w:pStyle w:val="NormalWeb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right="-329"/>
        <w:rPr>
          <w:rFonts w:ascii="Avenir Next LT Pro" w:hAnsi="Avenir Next LT Pro" w:cs="Arial"/>
        </w:rPr>
      </w:pPr>
      <w:r w:rsidRPr="00DD05AD">
        <w:rPr>
          <w:rFonts w:ascii="Avenir Next LT Pro" w:hAnsi="Avenir Next LT Pro" w:cs="Arial"/>
        </w:rPr>
        <w:t xml:space="preserve">Check-in at </w:t>
      </w:r>
      <w:proofErr w:type="spellStart"/>
      <w:r w:rsidRPr="00DD05AD">
        <w:rPr>
          <w:rFonts w:ascii="Avenir Next LT Pro" w:hAnsi="Avenir Next LT Pro" w:cs="Arial"/>
        </w:rPr>
        <w:t>HarbourFront</w:t>
      </w:r>
      <w:proofErr w:type="spellEnd"/>
      <w:r w:rsidRPr="00DD05AD">
        <w:rPr>
          <w:rFonts w:ascii="Avenir Next LT Pro" w:hAnsi="Avenir Next LT Pro" w:cs="Arial"/>
        </w:rPr>
        <w:t>, in front 7-11 store, 2</w:t>
      </w:r>
      <w:r w:rsidRPr="00DD05AD">
        <w:rPr>
          <w:rFonts w:ascii="Avenir Next LT Pro" w:hAnsi="Avenir Next LT Pro" w:cs="Arial"/>
          <w:vertAlign w:val="superscript"/>
        </w:rPr>
        <w:t>nd</w:t>
      </w:r>
      <w:r w:rsidRPr="00DD05AD">
        <w:rPr>
          <w:rFonts w:ascii="Avenir Next LT Pro" w:hAnsi="Avenir Next LT Pro" w:cs="Arial"/>
        </w:rPr>
        <w:t xml:space="preserve"> floor, 1 hour before departure time. </w:t>
      </w:r>
    </w:p>
    <w:p w14:paraId="4B225CE5" w14:textId="77777777" w:rsidR="00DB425F" w:rsidRPr="00DD05AD" w:rsidRDefault="00DB425F" w:rsidP="00DB425F">
      <w:pPr>
        <w:pStyle w:val="NormalWeb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rPr>
          <w:rFonts w:ascii="Avenir Next LT Pro" w:hAnsi="Avenir Next LT Pro" w:cs="Arial"/>
        </w:rPr>
      </w:pPr>
      <w:r w:rsidRPr="00DD05AD">
        <w:rPr>
          <w:rFonts w:ascii="Avenir Next LT Pro" w:hAnsi="Avenir Next LT Pro" w:cs="Arial"/>
        </w:rPr>
        <w:t xml:space="preserve">Ferry departs to </w:t>
      </w:r>
      <w:proofErr w:type="spellStart"/>
      <w:r w:rsidRPr="00DD05AD">
        <w:rPr>
          <w:rFonts w:ascii="Avenir Next LT Pro" w:hAnsi="Avenir Next LT Pro" w:cs="Arial"/>
        </w:rPr>
        <w:t>Batam</w:t>
      </w:r>
      <w:proofErr w:type="spellEnd"/>
      <w:r w:rsidRPr="00DD05AD">
        <w:rPr>
          <w:rFonts w:ascii="Avenir Next LT Pro" w:hAnsi="Avenir Next LT Pro" w:cs="Arial"/>
        </w:rPr>
        <w:t xml:space="preserve"> Island.</w:t>
      </w:r>
    </w:p>
    <w:p w14:paraId="00528CD8" w14:textId="77777777" w:rsidR="00DB425F" w:rsidRPr="00DD05AD" w:rsidRDefault="00DB425F" w:rsidP="00DB425F">
      <w:pPr>
        <w:pStyle w:val="NormalWeb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rPr>
          <w:rFonts w:ascii="Avenir Next LT Pro" w:hAnsi="Avenir Next LT Pro" w:cs="Arial"/>
        </w:rPr>
      </w:pPr>
      <w:r w:rsidRPr="00DD05AD">
        <w:rPr>
          <w:rFonts w:ascii="Avenir Next LT Pro" w:hAnsi="Avenir Next LT Pro" w:cs="Arial"/>
        </w:rPr>
        <w:t xml:space="preserve">Upon arrival at </w:t>
      </w:r>
      <w:proofErr w:type="spellStart"/>
      <w:r w:rsidRPr="00DD05AD">
        <w:rPr>
          <w:rFonts w:ascii="Avenir Next LT Pro" w:hAnsi="Avenir Next LT Pro" w:cs="Arial"/>
        </w:rPr>
        <w:t>Batam</w:t>
      </w:r>
      <w:proofErr w:type="spellEnd"/>
      <w:r w:rsidRPr="00DD05AD">
        <w:rPr>
          <w:rFonts w:ascii="Avenir Next LT Pro" w:hAnsi="Avenir Next LT Pro" w:cs="Arial"/>
        </w:rPr>
        <w:t xml:space="preserve"> Island, proceed to Immigration &amp; Customs Clearance and will be meeting our friendly local tour guide.</w:t>
      </w:r>
    </w:p>
    <w:p w14:paraId="79F1F12A" w14:textId="77777777" w:rsidR="00DB425F" w:rsidRPr="00DD05AD" w:rsidRDefault="00DB425F" w:rsidP="00DB425F">
      <w:pPr>
        <w:pStyle w:val="NormalWeb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rPr>
          <w:rFonts w:ascii="Avenir Next LT Pro" w:hAnsi="Avenir Next LT Pro" w:cs="Arial"/>
        </w:rPr>
      </w:pPr>
      <w:r w:rsidRPr="00DD05AD">
        <w:rPr>
          <w:rFonts w:ascii="Avenir Next LT Pro" w:hAnsi="Avenir Next LT Pro" w:cs="Arial"/>
        </w:rPr>
        <w:t xml:space="preserve">Picture taking at “Welcome to </w:t>
      </w:r>
      <w:proofErr w:type="spellStart"/>
      <w:r w:rsidRPr="00DD05AD">
        <w:rPr>
          <w:rFonts w:ascii="Avenir Next LT Pro" w:hAnsi="Avenir Next LT Pro" w:cs="Arial"/>
        </w:rPr>
        <w:t>Batam</w:t>
      </w:r>
      <w:proofErr w:type="spellEnd"/>
      <w:r w:rsidRPr="00DD05AD">
        <w:rPr>
          <w:rFonts w:ascii="Avenir Next LT Pro" w:hAnsi="Avenir Next LT Pro" w:cs="Arial"/>
        </w:rPr>
        <w:t xml:space="preserve"> Island” Landmark</w:t>
      </w:r>
    </w:p>
    <w:p w14:paraId="51BDC907" w14:textId="77777777" w:rsidR="00DB425F" w:rsidRPr="00DD05AD" w:rsidRDefault="00DB425F" w:rsidP="00DB425F">
      <w:pPr>
        <w:pStyle w:val="NormalWeb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rPr>
          <w:rFonts w:ascii="Avenir Next LT Pro" w:hAnsi="Avenir Next LT Pro" w:cs="Arial"/>
        </w:rPr>
      </w:pPr>
      <w:r w:rsidRPr="00DD05AD">
        <w:rPr>
          <w:rFonts w:ascii="Avenir Next LT Pro" w:hAnsi="Avenir Next LT Pro" w:cs="Arial"/>
        </w:rPr>
        <w:t xml:space="preserve">Visit </w:t>
      </w:r>
      <w:proofErr w:type="spellStart"/>
      <w:r w:rsidRPr="00DD05AD">
        <w:rPr>
          <w:rFonts w:ascii="Avenir Next LT Pro" w:hAnsi="Avenir Next LT Pro" w:cs="Arial"/>
        </w:rPr>
        <w:t>Muzium</w:t>
      </w:r>
      <w:proofErr w:type="spellEnd"/>
      <w:r w:rsidRPr="00DD05AD">
        <w:rPr>
          <w:rFonts w:ascii="Avenir Next LT Pro" w:hAnsi="Avenir Next LT Pro" w:cs="Arial"/>
        </w:rPr>
        <w:t xml:space="preserve"> Raja Ali Haji</w:t>
      </w:r>
    </w:p>
    <w:p w14:paraId="78D5E1A3" w14:textId="77777777" w:rsidR="00DB425F" w:rsidRPr="00DD05AD" w:rsidRDefault="00DB425F" w:rsidP="00DB425F">
      <w:pPr>
        <w:pStyle w:val="ListParagraph"/>
        <w:numPr>
          <w:ilvl w:val="0"/>
          <w:numId w:val="15"/>
        </w:numPr>
        <w:spacing w:after="0" w:line="240" w:lineRule="auto"/>
        <w:rPr>
          <w:rFonts w:ascii="Avenir Next LT Pro" w:eastAsia="Times New Roman" w:hAnsi="Avenir Next LT Pro" w:cs="Arial"/>
          <w:sz w:val="24"/>
          <w:szCs w:val="24"/>
          <w:lang w:val="en-US"/>
        </w:rPr>
      </w:pPr>
      <w:r w:rsidRPr="00DD05AD">
        <w:rPr>
          <w:rFonts w:ascii="Avenir Next LT Pro" w:hAnsi="Avenir Next LT Pro" w:cs="Arial"/>
          <w:sz w:val="24"/>
          <w:szCs w:val="24"/>
        </w:rPr>
        <w:t xml:space="preserve">Visit to </w:t>
      </w:r>
      <w:proofErr w:type="spellStart"/>
      <w:r w:rsidRPr="00DD05AD">
        <w:rPr>
          <w:rFonts w:ascii="Avenir Next LT Pro" w:hAnsi="Avenir Next LT Pro" w:cs="Arial"/>
          <w:sz w:val="24"/>
          <w:szCs w:val="24"/>
        </w:rPr>
        <w:t>Goldencity</w:t>
      </w:r>
      <w:proofErr w:type="spellEnd"/>
      <w:r w:rsidRPr="00DD05AD">
        <w:rPr>
          <w:rFonts w:ascii="Avenir Next LT Pro" w:hAnsi="Avenir Next LT Pro" w:cs="Arial"/>
          <w:sz w:val="24"/>
          <w:szCs w:val="24"/>
        </w:rPr>
        <w:t xml:space="preserve"> Area: Cake Lapis Factory, Factory Outlet and Batik where you can find branded clothes with many discounts given, Go-Kart </w:t>
      </w:r>
      <w:r w:rsidRPr="00DD05AD">
        <w:rPr>
          <w:rFonts w:ascii="Avenir Next LT Pro" w:hAnsi="Avenir Next LT Pro" w:cs="Arial"/>
          <w:b/>
          <w:bCs/>
          <w:sz w:val="24"/>
          <w:szCs w:val="24"/>
        </w:rPr>
        <w:t>(own expenses)</w:t>
      </w:r>
      <w:r w:rsidRPr="00DD05AD">
        <w:rPr>
          <w:rFonts w:ascii="Avenir Next LT Pro" w:hAnsi="Avenir Next LT Pro" w:cs="Arial"/>
          <w:sz w:val="24"/>
          <w:szCs w:val="24"/>
        </w:rPr>
        <w:t xml:space="preserve"> and </w:t>
      </w:r>
      <w:r w:rsidRPr="00DD05AD">
        <w:rPr>
          <w:rFonts w:ascii="Avenir Next LT Pro" w:eastAsia="Times New Roman" w:hAnsi="Avenir Next LT Pro" w:cs="Arial"/>
          <w:sz w:val="24"/>
          <w:szCs w:val="24"/>
          <w:lang w:val="en-US"/>
        </w:rPr>
        <w:t>you also will be able to take miniature pictures traditional houses of Indonesia.</w:t>
      </w:r>
    </w:p>
    <w:p w14:paraId="403E3116" w14:textId="77777777" w:rsidR="00DB425F" w:rsidRPr="00DD05AD" w:rsidRDefault="00DB425F" w:rsidP="00DB425F">
      <w:pPr>
        <w:pStyle w:val="NormalWeb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rPr>
          <w:rFonts w:ascii="Avenir Next LT Pro" w:hAnsi="Avenir Next LT Pro" w:cs="Arial"/>
        </w:rPr>
      </w:pPr>
      <w:proofErr w:type="spellStart"/>
      <w:r w:rsidRPr="00DD05AD">
        <w:rPr>
          <w:rFonts w:ascii="Avenir Next LT Pro" w:hAnsi="Avenir Next LT Pro" w:cs="Arial"/>
        </w:rPr>
        <w:t>Belalang</w:t>
      </w:r>
      <w:proofErr w:type="spellEnd"/>
      <w:r w:rsidRPr="00DD05AD">
        <w:rPr>
          <w:rFonts w:ascii="Avenir Next LT Pro" w:hAnsi="Avenir Next LT Pro" w:cs="Arial"/>
        </w:rPr>
        <w:t xml:space="preserve"> Adventure (Flying fox, Paintball shooting, Archery, ATV Ride) where you can pump your adrenaline here.</w:t>
      </w:r>
    </w:p>
    <w:p w14:paraId="2CEDF109" w14:textId="77777777" w:rsidR="00DB425F" w:rsidRPr="00DD05AD" w:rsidRDefault="00DB425F" w:rsidP="00DB425F">
      <w:pPr>
        <w:pStyle w:val="NormalWeb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rPr>
          <w:rFonts w:ascii="Avenir Next LT Pro" w:hAnsi="Avenir Next LT Pro" w:cs="Arial"/>
        </w:rPr>
      </w:pPr>
      <w:r w:rsidRPr="00DD05AD">
        <w:rPr>
          <w:rFonts w:ascii="Avenir Next LT Pro" w:hAnsi="Avenir Next LT Pro" w:cs="Arial"/>
        </w:rPr>
        <w:t>Coffee Factory 70 Fahrenheit you may study about history of coffee, try the original coffee from Sumatra, Indonesia</w:t>
      </w:r>
    </w:p>
    <w:p w14:paraId="484089BC" w14:textId="77777777" w:rsidR="00DB425F" w:rsidRPr="00DD05AD" w:rsidRDefault="00DB425F" w:rsidP="00DB425F">
      <w:pPr>
        <w:pStyle w:val="NormalWeb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rPr>
          <w:rFonts w:ascii="Avenir Next LT Pro" w:hAnsi="Avenir Next LT Pro" w:cs="Arial"/>
        </w:rPr>
      </w:pPr>
      <w:proofErr w:type="spellStart"/>
      <w:r w:rsidRPr="00DD05AD">
        <w:rPr>
          <w:rFonts w:ascii="Avenir Next LT Pro" w:hAnsi="Avenir Next LT Pro" w:cs="Arial"/>
        </w:rPr>
        <w:t>Kedai</w:t>
      </w:r>
      <w:proofErr w:type="spellEnd"/>
      <w:r w:rsidRPr="00DD05AD">
        <w:rPr>
          <w:rFonts w:ascii="Avenir Next LT Pro" w:hAnsi="Avenir Next LT Pro" w:cs="Arial"/>
        </w:rPr>
        <w:t xml:space="preserve"> </w:t>
      </w:r>
      <w:proofErr w:type="spellStart"/>
      <w:r w:rsidRPr="00DD05AD">
        <w:rPr>
          <w:rFonts w:ascii="Avenir Next LT Pro" w:hAnsi="Avenir Next LT Pro" w:cs="Arial"/>
        </w:rPr>
        <w:t>Makcik</w:t>
      </w:r>
      <w:proofErr w:type="spellEnd"/>
      <w:r w:rsidRPr="00DD05AD">
        <w:rPr>
          <w:rFonts w:ascii="Avenir Next LT Pro" w:hAnsi="Avenir Next LT Pro" w:cs="Arial"/>
        </w:rPr>
        <w:t xml:space="preserve"> </w:t>
      </w:r>
      <w:proofErr w:type="spellStart"/>
      <w:r w:rsidRPr="00DD05AD">
        <w:rPr>
          <w:rFonts w:ascii="Avenir Next LT Pro" w:hAnsi="Avenir Next LT Pro" w:cs="Arial"/>
        </w:rPr>
        <w:t>Keropok</w:t>
      </w:r>
      <w:proofErr w:type="spellEnd"/>
      <w:r w:rsidRPr="00DD05AD">
        <w:rPr>
          <w:rFonts w:ascii="Avenir Next LT Pro" w:hAnsi="Avenir Next LT Pro" w:cs="Arial"/>
        </w:rPr>
        <w:t xml:space="preserve"> Shop, where you can buy local food such different types of crackers, ikan </w:t>
      </w:r>
      <w:proofErr w:type="spellStart"/>
      <w:r w:rsidRPr="00DD05AD">
        <w:rPr>
          <w:rFonts w:ascii="Avenir Next LT Pro" w:hAnsi="Avenir Next LT Pro" w:cs="Arial"/>
        </w:rPr>
        <w:t>bilis</w:t>
      </w:r>
      <w:proofErr w:type="spellEnd"/>
      <w:r w:rsidRPr="00DD05AD">
        <w:rPr>
          <w:rFonts w:ascii="Avenir Next LT Pro" w:hAnsi="Avenir Next LT Pro" w:cs="Arial"/>
        </w:rPr>
        <w:t xml:space="preserve">, fried and unfried crackers, </w:t>
      </w:r>
      <w:proofErr w:type="spellStart"/>
      <w:r w:rsidRPr="00DD05AD">
        <w:rPr>
          <w:rFonts w:ascii="Avenir Next LT Pro" w:hAnsi="Avenir Next LT Pro" w:cs="Arial"/>
        </w:rPr>
        <w:t>emping</w:t>
      </w:r>
      <w:proofErr w:type="spellEnd"/>
      <w:r w:rsidRPr="00DD05AD">
        <w:rPr>
          <w:rFonts w:ascii="Avenir Next LT Pro" w:hAnsi="Avenir Next LT Pro" w:cs="Arial"/>
        </w:rPr>
        <w:t xml:space="preserve"> </w:t>
      </w:r>
      <w:proofErr w:type="spellStart"/>
      <w:r w:rsidRPr="00DD05AD">
        <w:rPr>
          <w:rFonts w:ascii="Avenir Next LT Pro" w:hAnsi="Avenir Next LT Pro" w:cs="Arial"/>
        </w:rPr>
        <w:t>belinjau</w:t>
      </w:r>
      <w:proofErr w:type="spellEnd"/>
      <w:r w:rsidRPr="00DD05AD">
        <w:rPr>
          <w:rFonts w:ascii="Avenir Next LT Pro" w:hAnsi="Avenir Next LT Pro" w:cs="Arial"/>
        </w:rPr>
        <w:t xml:space="preserve">, sambal </w:t>
      </w:r>
      <w:proofErr w:type="spellStart"/>
      <w:r w:rsidRPr="00DD05AD">
        <w:rPr>
          <w:rFonts w:ascii="Avenir Next LT Pro" w:hAnsi="Avenir Next LT Pro" w:cs="Arial"/>
        </w:rPr>
        <w:t>belacan</w:t>
      </w:r>
      <w:proofErr w:type="spellEnd"/>
      <w:r w:rsidRPr="00DD05AD">
        <w:rPr>
          <w:rFonts w:ascii="Avenir Next LT Pro" w:hAnsi="Avenir Next LT Pro" w:cs="Arial"/>
        </w:rPr>
        <w:t xml:space="preserve">, </w:t>
      </w:r>
      <w:proofErr w:type="spellStart"/>
      <w:r w:rsidRPr="00DD05AD">
        <w:rPr>
          <w:rFonts w:ascii="Avenir Next LT Pro" w:hAnsi="Avenir Next LT Pro" w:cs="Arial"/>
        </w:rPr>
        <w:t>etc</w:t>
      </w:r>
      <w:proofErr w:type="spellEnd"/>
      <w:r w:rsidRPr="00DD05AD">
        <w:rPr>
          <w:rFonts w:ascii="Avenir Next LT Pro" w:hAnsi="Avenir Next LT Pro" w:cs="Arial"/>
        </w:rPr>
        <w:t xml:space="preserve"> </w:t>
      </w:r>
    </w:p>
    <w:p w14:paraId="6EF0DCE4" w14:textId="77777777" w:rsidR="00DB425F" w:rsidRPr="00DD05AD" w:rsidRDefault="00DB425F" w:rsidP="00DB425F">
      <w:pPr>
        <w:pStyle w:val="NormalWeb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rPr>
          <w:rFonts w:ascii="Avenir Next LT Pro" w:hAnsi="Avenir Next LT Pro" w:cs="Arial"/>
        </w:rPr>
      </w:pPr>
      <w:r w:rsidRPr="00DD05AD">
        <w:rPr>
          <w:rFonts w:ascii="Avenir Next LT Pro" w:hAnsi="Avenir Next LT Pro" w:cs="Arial"/>
        </w:rPr>
        <w:t xml:space="preserve">Nasi Padang Lunch at </w:t>
      </w:r>
      <w:proofErr w:type="spellStart"/>
      <w:r w:rsidRPr="00DD05AD">
        <w:rPr>
          <w:rFonts w:ascii="Avenir Next LT Pro" w:hAnsi="Avenir Next LT Pro" w:cs="Arial"/>
        </w:rPr>
        <w:t>Sederhana</w:t>
      </w:r>
      <w:proofErr w:type="spellEnd"/>
      <w:r w:rsidRPr="00DD05AD">
        <w:rPr>
          <w:rFonts w:ascii="Avenir Next LT Pro" w:hAnsi="Avenir Next LT Pro" w:cs="Arial"/>
        </w:rPr>
        <w:t xml:space="preserve"> Restaurant</w:t>
      </w:r>
    </w:p>
    <w:p w14:paraId="0C29EA85" w14:textId="396319CB" w:rsidR="00DB425F" w:rsidRPr="00DD05AD" w:rsidRDefault="00DB425F" w:rsidP="00DB425F">
      <w:pPr>
        <w:pStyle w:val="NormalWeb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rPr>
          <w:rFonts w:ascii="Avenir Next LT Pro" w:hAnsi="Avenir Next LT Pro" w:cs="Arial"/>
        </w:rPr>
      </w:pPr>
      <w:r w:rsidRPr="00DD05AD">
        <w:rPr>
          <w:rFonts w:ascii="Avenir Next LT Pro" w:hAnsi="Avenir Next LT Pro" w:cs="Arial"/>
        </w:rPr>
        <w:t>Shopping at DC Mall</w:t>
      </w:r>
      <w:r w:rsidR="00665490" w:rsidRPr="00DD05AD">
        <w:rPr>
          <w:rFonts w:ascii="Avenir Next LT Pro" w:hAnsi="Avenir Next LT Pro" w:cs="Arial"/>
        </w:rPr>
        <w:t xml:space="preserve"> / Nagoya Hill Mall</w:t>
      </w:r>
    </w:p>
    <w:p w14:paraId="3F16AB36" w14:textId="77777777" w:rsidR="00DB425F" w:rsidRPr="00DD05AD" w:rsidRDefault="00DB425F" w:rsidP="00DB425F">
      <w:pPr>
        <w:pStyle w:val="NormalWeb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rPr>
          <w:rFonts w:ascii="Avenir Next LT Pro" w:hAnsi="Avenir Next LT Pro" w:cs="Arial"/>
        </w:rPr>
      </w:pPr>
      <w:r w:rsidRPr="00DD05AD">
        <w:rPr>
          <w:rFonts w:ascii="Avenir Next LT Pro" w:hAnsi="Avenir Next LT Pro" w:cs="Arial"/>
        </w:rPr>
        <w:t>After whole day shopping and sightseeing, it’s time to pamper yourself with 1 Hour Traditional Indonesian Massage.</w:t>
      </w:r>
    </w:p>
    <w:p w14:paraId="45C199A3" w14:textId="0034A1A6" w:rsidR="00665490" w:rsidRPr="00DD05AD" w:rsidRDefault="00665490" w:rsidP="00DB425F">
      <w:pPr>
        <w:pStyle w:val="NormalWeb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rPr>
          <w:rFonts w:ascii="Avenir Next LT Pro" w:hAnsi="Avenir Next LT Pro" w:cs="Arial"/>
        </w:rPr>
      </w:pPr>
      <w:r w:rsidRPr="00DD05AD">
        <w:rPr>
          <w:rFonts w:ascii="Avenir Next LT Pro" w:hAnsi="Avenir Next LT Pro" w:cs="Arial"/>
        </w:rPr>
        <w:t>Check in to your preferred hotel</w:t>
      </w:r>
    </w:p>
    <w:p w14:paraId="2F0C17BF" w14:textId="3677E4FD" w:rsidR="00665490" w:rsidRPr="00DD05AD" w:rsidRDefault="00665490" w:rsidP="00DB425F">
      <w:pPr>
        <w:pStyle w:val="NormalWeb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rPr>
          <w:rFonts w:ascii="Avenir Next LT Pro" w:hAnsi="Avenir Next LT Pro" w:cs="Arial"/>
        </w:rPr>
      </w:pPr>
      <w:r w:rsidRPr="00DD05AD">
        <w:rPr>
          <w:rFonts w:ascii="Avenir Next LT Pro" w:hAnsi="Avenir Next LT Pro" w:cs="Arial"/>
        </w:rPr>
        <w:t xml:space="preserve">Pick up for dinner at </w:t>
      </w:r>
      <w:proofErr w:type="spellStart"/>
      <w:r w:rsidRPr="00DD05AD">
        <w:rPr>
          <w:rFonts w:ascii="Avenir Next LT Pro" w:hAnsi="Avenir Next LT Pro" w:cs="Arial"/>
        </w:rPr>
        <w:t>De’Sands</w:t>
      </w:r>
      <w:proofErr w:type="spellEnd"/>
      <w:r w:rsidRPr="00DD05AD">
        <w:rPr>
          <w:rFonts w:ascii="Avenir Next LT Pro" w:hAnsi="Avenir Next LT Pro" w:cs="Arial"/>
        </w:rPr>
        <w:t xml:space="preserve"> Café (it’s like Santorini at Greece) at your </w:t>
      </w:r>
      <w:r w:rsidRPr="00DD05AD">
        <w:rPr>
          <w:rFonts w:ascii="Avenir Next LT Pro" w:hAnsi="Avenir Next LT Pro" w:cs="Arial"/>
          <w:b/>
          <w:bCs/>
        </w:rPr>
        <w:t>own expenses</w:t>
      </w:r>
    </w:p>
    <w:p w14:paraId="65A6F917" w14:textId="414E6993" w:rsidR="00665490" w:rsidRPr="00DD05AD" w:rsidRDefault="00665490" w:rsidP="00DB425F">
      <w:pPr>
        <w:pStyle w:val="NormalWeb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rPr>
          <w:rFonts w:ascii="Avenir Next LT Pro" w:hAnsi="Avenir Next LT Pro" w:cs="Arial"/>
        </w:rPr>
      </w:pPr>
      <w:r w:rsidRPr="00DD05AD">
        <w:rPr>
          <w:rFonts w:ascii="Avenir Next LT Pro" w:hAnsi="Avenir Next LT Pro" w:cs="Arial"/>
        </w:rPr>
        <w:t>Back to hotel, then free and easy.</w:t>
      </w:r>
    </w:p>
    <w:p w14:paraId="7CC2D088" w14:textId="77777777" w:rsidR="00665490" w:rsidRPr="00DD05AD" w:rsidRDefault="00665490" w:rsidP="0095667B">
      <w:pPr>
        <w:shd w:val="clear" w:color="auto" w:fill="FFFFFF"/>
        <w:jc w:val="both"/>
        <w:rPr>
          <w:rFonts w:ascii="Avenir Next LT Pro" w:hAnsi="Avenir Next LT Pro" w:cs="Arial"/>
          <w:b/>
          <w:bCs/>
          <w:u w:val="single"/>
        </w:rPr>
      </w:pPr>
    </w:p>
    <w:p w14:paraId="01B1BDCB" w14:textId="56AAAB37" w:rsidR="00FC4E5C" w:rsidRDefault="00FC4E5C" w:rsidP="0095667B">
      <w:pPr>
        <w:shd w:val="clear" w:color="auto" w:fill="FFFFFF"/>
        <w:jc w:val="both"/>
        <w:rPr>
          <w:rFonts w:ascii="Avenir Next LT Pro" w:hAnsi="Avenir Next LT Pro" w:cs="Arial"/>
          <w:b/>
          <w:bCs/>
        </w:rPr>
      </w:pPr>
      <w:r w:rsidRPr="00DD05AD">
        <w:rPr>
          <w:rFonts w:ascii="Avenir Next LT Pro" w:hAnsi="Avenir Next LT Pro" w:cs="Arial"/>
          <w:b/>
          <w:bCs/>
          <w:u w:val="single"/>
        </w:rPr>
        <w:t>DAY 2 (Breakfast</w:t>
      </w:r>
      <w:r w:rsidR="006D2952">
        <w:rPr>
          <w:rFonts w:ascii="Avenir Next LT Pro" w:hAnsi="Avenir Next LT Pro" w:cs="Arial"/>
          <w:b/>
          <w:bCs/>
          <w:u w:val="single"/>
        </w:rPr>
        <w:t>)</w:t>
      </w:r>
    </w:p>
    <w:p w14:paraId="1B7E0B5B" w14:textId="77777777" w:rsidR="00DD05AD" w:rsidRPr="00DD05AD" w:rsidRDefault="00DD05AD" w:rsidP="0095667B">
      <w:pPr>
        <w:shd w:val="clear" w:color="auto" w:fill="FFFFFF"/>
        <w:jc w:val="both"/>
        <w:rPr>
          <w:rFonts w:ascii="Avenir Next LT Pro" w:hAnsi="Avenir Next LT Pro" w:cs="Arial"/>
          <w:b/>
          <w:bCs/>
        </w:rPr>
      </w:pPr>
    </w:p>
    <w:p w14:paraId="1ACAD184" w14:textId="1DD19443" w:rsidR="00FC4E5C" w:rsidRPr="00DD05AD" w:rsidRDefault="00FC4E5C" w:rsidP="00DD05AD">
      <w:pPr>
        <w:pStyle w:val="NormalWeb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rPr>
          <w:rFonts w:ascii="Avenir Next LT Pro" w:hAnsi="Avenir Next LT Pro" w:cs="Arial"/>
        </w:rPr>
      </w:pPr>
      <w:r w:rsidRPr="00DD05AD">
        <w:rPr>
          <w:rFonts w:ascii="Avenir Next LT Pro" w:hAnsi="Avenir Next LT Pro" w:cs="Arial"/>
        </w:rPr>
        <w:t>Breakfast at hotel's restaurant</w:t>
      </w:r>
    </w:p>
    <w:p w14:paraId="0C0BF24D" w14:textId="5F2AE92A" w:rsidR="00F76524" w:rsidRPr="00DD05AD" w:rsidRDefault="00F76524" w:rsidP="00DD05AD">
      <w:pPr>
        <w:pStyle w:val="NormalWeb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rPr>
          <w:rFonts w:ascii="Avenir Next LT Pro" w:hAnsi="Avenir Next LT Pro" w:cs="Arial"/>
        </w:rPr>
      </w:pPr>
      <w:r w:rsidRPr="00DD05AD">
        <w:rPr>
          <w:rFonts w:ascii="Avenir Next LT Pro" w:hAnsi="Avenir Next LT Pro" w:cs="Arial"/>
        </w:rPr>
        <w:t xml:space="preserve">Check out from </w:t>
      </w:r>
      <w:proofErr w:type="gramStart"/>
      <w:r w:rsidRPr="00DD05AD">
        <w:rPr>
          <w:rFonts w:ascii="Avenir Next LT Pro" w:hAnsi="Avenir Next LT Pro" w:cs="Arial"/>
        </w:rPr>
        <w:t>Hotel</w:t>
      </w:r>
      <w:proofErr w:type="gramEnd"/>
      <w:r w:rsidR="00665490" w:rsidRPr="00DD05AD">
        <w:rPr>
          <w:rFonts w:ascii="Avenir Next LT Pro" w:hAnsi="Avenir Next LT Pro" w:cs="Arial"/>
        </w:rPr>
        <w:t xml:space="preserve"> @ 12.00 hours </w:t>
      </w:r>
    </w:p>
    <w:p w14:paraId="7E803812" w14:textId="092CF0BF" w:rsidR="00FC4E5C" w:rsidRPr="00DD05AD" w:rsidRDefault="00FC4E5C" w:rsidP="00DD05AD">
      <w:pPr>
        <w:pStyle w:val="NormalWeb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rPr>
          <w:rFonts w:ascii="Avenir Next LT Pro" w:hAnsi="Avenir Next LT Pro" w:cs="Arial"/>
        </w:rPr>
      </w:pPr>
      <w:r w:rsidRPr="00DD05AD">
        <w:rPr>
          <w:rFonts w:ascii="Avenir Next LT Pro" w:hAnsi="Avenir Next LT Pro" w:cs="Arial"/>
        </w:rPr>
        <w:t xml:space="preserve">Transfer to </w:t>
      </w:r>
      <w:proofErr w:type="spellStart"/>
      <w:r w:rsidR="00F76524" w:rsidRPr="00DD05AD">
        <w:rPr>
          <w:rFonts w:ascii="Avenir Next LT Pro" w:hAnsi="Avenir Next LT Pro" w:cs="Arial"/>
        </w:rPr>
        <w:t>Batam</w:t>
      </w:r>
      <w:proofErr w:type="spellEnd"/>
      <w:r w:rsidR="00F76524" w:rsidRPr="00DD05AD">
        <w:rPr>
          <w:rFonts w:ascii="Avenir Next LT Pro" w:hAnsi="Avenir Next LT Pro" w:cs="Arial"/>
        </w:rPr>
        <w:t xml:space="preserve"> Centre Ferry Terminal </w:t>
      </w:r>
      <w:r w:rsidRPr="00DD05AD">
        <w:rPr>
          <w:rFonts w:ascii="Avenir Next LT Pro" w:hAnsi="Avenir Next LT Pro" w:cs="Arial"/>
        </w:rPr>
        <w:t>for ferry back to Singapore</w:t>
      </w:r>
    </w:p>
    <w:p w14:paraId="17F3FE28" w14:textId="77777777" w:rsidR="009D17F4" w:rsidRPr="00DD05AD" w:rsidRDefault="009D17F4" w:rsidP="009D17F4">
      <w:pPr>
        <w:pStyle w:val="NormalWeb"/>
        <w:spacing w:before="0" w:beforeAutospacing="0" w:after="0" w:afterAutospacing="0"/>
        <w:rPr>
          <w:rFonts w:ascii="Avenir Next LT Pro" w:hAnsi="Avenir Next LT Pro" w:cs="Arial"/>
          <w:b/>
          <w:bCs/>
          <w:u w:val="single"/>
        </w:rPr>
      </w:pPr>
    </w:p>
    <w:p w14:paraId="0B511B6B" w14:textId="77777777" w:rsidR="00665490" w:rsidRPr="00DD05AD" w:rsidRDefault="00665490" w:rsidP="009D17F4">
      <w:pPr>
        <w:pStyle w:val="NormalWeb"/>
        <w:spacing w:before="0" w:beforeAutospacing="0" w:after="0" w:afterAutospacing="0"/>
        <w:rPr>
          <w:rFonts w:ascii="Avenir Next LT Pro" w:hAnsi="Avenir Next LT Pro" w:cs="Arial"/>
          <w:b/>
          <w:bCs/>
          <w:u w:val="single"/>
        </w:rPr>
      </w:pPr>
    </w:p>
    <w:p w14:paraId="23E1268C" w14:textId="77777777" w:rsidR="00665490" w:rsidRPr="00DD05AD" w:rsidRDefault="00665490" w:rsidP="009D17F4">
      <w:pPr>
        <w:pStyle w:val="NormalWeb"/>
        <w:spacing w:before="0" w:beforeAutospacing="0" w:after="0" w:afterAutospacing="0"/>
        <w:rPr>
          <w:rFonts w:ascii="Avenir Next LT Pro" w:hAnsi="Avenir Next LT Pro" w:cs="Arial"/>
          <w:b/>
          <w:bCs/>
          <w:u w:val="single"/>
        </w:rPr>
      </w:pPr>
    </w:p>
    <w:p w14:paraId="35241F3C" w14:textId="77777777" w:rsidR="00665490" w:rsidRDefault="00665490" w:rsidP="009D17F4">
      <w:pPr>
        <w:pStyle w:val="NormalWeb"/>
        <w:spacing w:before="0" w:beforeAutospacing="0" w:after="0" w:afterAutospacing="0"/>
        <w:rPr>
          <w:rFonts w:ascii="Avenir Next LT Pro" w:hAnsi="Avenir Next LT Pro" w:cs="Arial"/>
          <w:b/>
          <w:bCs/>
          <w:u w:val="single"/>
        </w:rPr>
      </w:pPr>
    </w:p>
    <w:p w14:paraId="2DB4021C" w14:textId="77777777" w:rsidR="00DD05AD" w:rsidRDefault="00DD05AD" w:rsidP="009D17F4">
      <w:pPr>
        <w:pStyle w:val="NormalWeb"/>
        <w:spacing w:before="0" w:beforeAutospacing="0" w:after="0" w:afterAutospacing="0"/>
        <w:rPr>
          <w:rFonts w:ascii="Avenir Next LT Pro" w:hAnsi="Avenir Next LT Pro" w:cs="Arial"/>
          <w:b/>
          <w:bCs/>
          <w:u w:val="single"/>
        </w:rPr>
      </w:pPr>
    </w:p>
    <w:p w14:paraId="3A63BA77" w14:textId="77777777" w:rsidR="00DD05AD" w:rsidRDefault="00DD05AD" w:rsidP="009D17F4">
      <w:pPr>
        <w:pStyle w:val="NormalWeb"/>
        <w:spacing w:before="0" w:beforeAutospacing="0" w:after="0" w:afterAutospacing="0"/>
        <w:rPr>
          <w:rFonts w:ascii="Avenir Next LT Pro" w:hAnsi="Avenir Next LT Pro" w:cs="Arial"/>
          <w:b/>
          <w:bCs/>
          <w:u w:val="single"/>
        </w:rPr>
      </w:pPr>
    </w:p>
    <w:p w14:paraId="41A02348" w14:textId="77777777" w:rsidR="00DD05AD" w:rsidRDefault="00DD05AD" w:rsidP="009D17F4">
      <w:pPr>
        <w:pStyle w:val="NormalWeb"/>
        <w:spacing w:before="0" w:beforeAutospacing="0" w:after="0" w:afterAutospacing="0"/>
        <w:rPr>
          <w:rFonts w:ascii="Avenir Next LT Pro" w:hAnsi="Avenir Next LT Pro" w:cs="Arial"/>
          <w:b/>
          <w:bCs/>
          <w:u w:val="single"/>
        </w:rPr>
      </w:pPr>
    </w:p>
    <w:p w14:paraId="50DE8DB5" w14:textId="77777777" w:rsidR="00DD05AD" w:rsidRPr="00DD05AD" w:rsidRDefault="00DD05AD" w:rsidP="009D17F4">
      <w:pPr>
        <w:pStyle w:val="NormalWeb"/>
        <w:spacing w:before="0" w:beforeAutospacing="0" w:after="0" w:afterAutospacing="0"/>
        <w:rPr>
          <w:rFonts w:ascii="Avenir Next LT Pro" w:hAnsi="Avenir Next LT Pro" w:cs="Arial"/>
          <w:b/>
          <w:bCs/>
          <w:u w:val="single"/>
        </w:rPr>
      </w:pPr>
    </w:p>
    <w:p w14:paraId="77F4B275" w14:textId="77777777" w:rsidR="00665490" w:rsidRPr="00DD05AD" w:rsidRDefault="00665490" w:rsidP="009D17F4">
      <w:pPr>
        <w:pStyle w:val="NormalWeb"/>
        <w:spacing w:before="0" w:beforeAutospacing="0" w:after="0" w:afterAutospacing="0"/>
        <w:rPr>
          <w:rFonts w:ascii="Avenir Next LT Pro" w:hAnsi="Avenir Next LT Pro" w:cs="Arial"/>
          <w:b/>
          <w:bCs/>
          <w:u w:val="single"/>
        </w:rPr>
      </w:pPr>
    </w:p>
    <w:p w14:paraId="72E77048" w14:textId="62F320F8" w:rsidR="0095667B" w:rsidRPr="00DD05AD" w:rsidRDefault="00D97CB2" w:rsidP="009D17F4">
      <w:pPr>
        <w:pStyle w:val="NormalWeb"/>
        <w:tabs>
          <w:tab w:val="left" w:pos="2160"/>
        </w:tabs>
        <w:spacing w:before="0" w:beforeAutospacing="0" w:after="0" w:afterAutospacing="0"/>
        <w:rPr>
          <w:rFonts w:ascii="Avenir Next LT Pro" w:hAnsi="Avenir Next LT Pro" w:cs="Arial"/>
        </w:rPr>
      </w:pPr>
      <w:r w:rsidRPr="00DD05AD">
        <w:rPr>
          <w:rFonts w:ascii="Avenir Next LT Pro" w:hAnsi="Avenir Next LT Pro" w:cs="Arial"/>
          <w:b/>
          <w:bCs/>
        </w:rPr>
        <w:t>PRICE PER PAX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134"/>
        <w:gridCol w:w="1418"/>
        <w:gridCol w:w="1276"/>
        <w:gridCol w:w="1134"/>
      </w:tblGrid>
      <w:tr w:rsidR="00DD05AD" w:rsidRPr="00DD05AD" w14:paraId="2E64DBCE" w14:textId="77777777" w:rsidTr="00BC273E">
        <w:tc>
          <w:tcPr>
            <w:tcW w:w="3085" w:type="dxa"/>
          </w:tcPr>
          <w:p w14:paraId="5AA6791C" w14:textId="65ACA947" w:rsidR="00843A92" w:rsidRPr="00DD05AD" w:rsidRDefault="00843A92" w:rsidP="00BC273E">
            <w:pPr>
              <w:pStyle w:val="NormalWeb"/>
              <w:tabs>
                <w:tab w:val="left" w:pos="2160"/>
              </w:tabs>
              <w:spacing w:before="120" w:beforeAutospacing="0" w:after="0" w:afterAutospacing="0"/>
              <w:jc w:val="center"/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HOTEL</w:t>
            </w:r>
          </w:p>
        </w:tc>
        <w:tc>
          <w:tcPr>
            <w:tcW w:w="1559" w:type="dxa"/>
          </w:tcPr>
          <w:p w14:paraId="3F80FDCA" w14:textId="384886DB" w:rsidR="00843A92" w:rsidRPr="00DD05AD" w:rsidRDefault="00843A92" w:rsidP="00BC273E">
            <w:pPr>
              <w:pStyle w:val="NormalWeb"/>
              <w:tabs>
                <w:tab w:val="left" w:pos="2160"/>
              </w:tabs>
              <w:spacing w:before="120" w:beforeAutospacing="0" w:after="0" w:afterAutospacing="0"/>
              <w:ind w:left="-104" w:right="-105"/>
              <w:jc w:val="center"/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TWIN/TRIPLE</w:t>
            </w:r>
          </w:p>
        </w:tc>
        <w:tc>
          <w:tcPr>
            <w:tcW w:w="1134" w:type="dxa"/>
          </w:tcPr>
          <w:p w14:paraId="52950752" w14:textId="1066F88A" w:rsidR="00843A92" w:rsidRPr="00DD05AD" w:rsidRDefault="00843A92" w:rsidP="00BC273E">
            <w:pPr>
              <w:pStyle w:val="NormalWeb"/>
              <w:tabs>
                <w:tab w:val="left" w:pos="2160"/>
              </w:tabs>
              <w:spacing w:before="120" w:beforeAutospacing="0" w:after="0" w:afterAutospacing="0"/>
              <w:jc w:val="center"/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SINGLE</w:t>
            </w:r>
          </w:p>
        </w:tc>
        <w:tc>
          <w:tcPr>
            <w:tcW w:w="1418" w:type="dxa"/>
          </w:tcPr>
          <w:p w14:paraId="3A46C5EE" w14:textId="493BCCCA" w:rsidR="00843A92" w:rsidRPr="00DD05AD" w:rsidRDefault="00843A92" w:rsidP="00843A92">
            <w:pPr>
              <w:pStyle w:val="NormalWeb"/>
              <w:tabs>
                <w:tab w:val="left" w:pos="2160"/>
              </w:tabs>
              <w:spacing w:before="0" w:beforeAutospacing="0" w:after="0" w:afterAutospacing="0"/>
              <w:ind w:left="-128" w:right="-111"/>
              <w:jc w:val="center"/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CHILD W</w:t>
            </w:r>
            <w:r w:rsidR="00BC273E" w:rsidRPr="00DD05AD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ITH </w:t>
            </w:r>
            <w:r w:rsidRPr="00DD05AD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BED</w:t>
            </w:r>
          </w:p>
        </w:tc>
        <w:tc>
          <w:tcPr>
            <w:tcW w:w="1276" w:type="dxa"/>
          </w:tcPr>
          <w:p w14:paraId="48241FF1" w14:textId="5DBB3450" w:rsidR="00843A92" w:rsidRPr="00DD05AD" w:rsidRDefault="00843A92" w:rsidP="00843A92">
            <w:pPr>
              <w:pStyle w:val="NormalWeb"/>
              <w:tabs>
                <w:tab w:val="left" w:pos="2160"/>
              </w:tabs>
              <w:spacing w:before="0" w:beforeAutospacing="0" w:after="0" w:afterAutospacing="0"/>
              <w:ind w:left="-98" w:right="-155"/>
              <w:jc w:val="center"/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CHILD NO BED</w:t>
            </w:r>
          </w:p>
        </w:tc>
        <w:tc>
          <w:tcPr>
            <w:tcW w:w="1134" w:type="dxa"/>
          </w:tcPr>
          <w:p w14:paraId="2CEA2A48" w14:textId="249A15DC" w:rsidR="00843A92" w:rsidRPr="00DD05AD" w:rsidRDefault="00843A92" w:rsidP="00BC273E">
            <w:pPr>
              <w:pStyle w:val="NormalWeb"/>
              <w:tabs>
                <w:tab w:val="left" w:pos="2160"/>
              </w:tabs>
              <w:spacing w:before="120" w:beforeAutospacing="0" w:after="0" w:afterAutospacing="0"/>
              <w:jc w:val="center"/>
              <w:rPr>
                <w:rFonts w:ascii="Avenir Next LT Pro" w:hAnsi="Avenir Next LT Pro" w:cs="Arial"/>
                <w:b/>
                <w:bCs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INFANT</w:t>
            </w:r>
          </w:p>
        </w:tc>
      </w:tr>
      <w:tr w:rsidR="00DD05AD" w:rsidRPr="00DD05AD" w14:paraId="47FDB64D" w14:textId="77777777" w:rsidTr="00BC273E">
        <w:tc>
          <w:tcPr>
            <w:tcW w:w="3085" w:type="dxa"/>
          </w:tcPr>
          <w:p w14:paraId="4AAF9AEA" w14:textId="77777777" w:rsidR="00843A92" w:rsidRPr="00DD05AD" w:rsidRDefault="001948AC" w:rsidP="00BC273E">
            <w:pPr>
              <w:pStyle w:val="NormalWeb"/>
              <w:tabs>
                <w:tab w:val="left" w:pos="2160"/>
              </w:tabs>
              <w:spacing w:before="60" w:beforeAutospacing="0" w:after="60" w:afterAutospacing="0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Grand I Hotel 4*</w:t>
            </w:r>
          </w:p>
          <w:p w14:paraId="6E514AE5" w14:textId="20C4710F" w:rsidR="001948AC" w:rsidRPr="00DD05AD" w:rsidRDefault="001948AC" w:rsidP="00BC273E">
            <w:pPr>
              <w:pStyle w:val="NormalWeb"/>
              <w:tabs>
                <w:tab w:val="left" w:pos="2160"/>
              </w:tabs>
              <w:spacing w:before="60" w:beforeAutospacing="0" w:after="60" w:afterAutospacing="0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Extension Night</w:t>
            </w:r>
          </w:p>
        </w:tc>
        <w:tc>
          <w:tcPr>
            <w:tcW w:w="1559" w:type="dxa"/>
          </w:tcPr>
          <w:p w14:paraId="3CF3E211" w14:textId="77777777" w:rsidR="00843A92" w:rsidRPr="00DD05AD" w:rsidRDefault="00D97CB2" w:rsidP="00D42EDC">
            <w:pPr>
              <w:pStyle w:val="NormalWeb"/>
              <w:spacing w:before="60" w:beforeAutospacing="0" w:after="60" w:afterAutospacing="0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S$1</w:t>
            </w:r>
            <w:r w:rsidR="001948AC" w:rsidRPr="00DD05AD">
              <w:rPr>
                <w:rFonts w:ascii="Avenir Next LT Pro" w:hAnsi="Avenir Next LT Pro" w:cs="Arial"/>
                <w:sz w:val="22"/>
                <w:szCs w:val="22"/>
              </w:rPr>
              <w:t>75</w:t>
            </w:r>
          </w:p>
          <w:p w14:paraId="3FB323F5" w14:textId="71A961BB" w:rsidR="001948AC" w:rsidRPr="00DD05AD" w:rsidRDefault="001948AC" w:rsidP="00D42EDC">
            <w:pPr>
              <w:pStyle w:val="NormalWeb"/>
              <w:spacing w:before="60" w:beforeAutospacing="0" w:after="60" w:afterAutospacing="0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S$45</w:t>
            </w:r>
          </w:p>
        </w:tc>
        <w:tc>
          <w:tcPr>
            <w:tcW w:w="1134" w:type="dxa"/>
          </w:tcPr>
          <w:p w14:paraId="34012368" w14:textId="77777777" w:rsidR="00843A92" w:rsidRPr="00DD05AD" w:rsidRDefault="00BC273E" w:rsidP="00D42EDC">
            <w:pPr>
              <w:pStyle w:val="NormalWeb"/>
              <w:spacing w:before="60" w:beforeAutospacing="0" w:after="60" w:afterAutospacing="0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S$</w:t>
            </w:r>
            <w:r w:rsidR="001948AC" w:rsidRPr="00DD05AD">
              <w:rPr>
                <w:rFonts w:ascii="Avenir Next LT Pro" w:hAnsi="Avenir Next LT Pro" w:cs="Arial"/>
                <w:sz w:val="22"/>
                <w:szCs w:val="22"/>
              </w:rPr>
              <w:t>210</w:t>
            </w:r>
          </w:p>
          <w:p w14:paraId="56775614" w14:textId="78CFE414" w:rsidR="001948AC" w:rsidRPr="00DD05AD" w:rsidRDefault="001948AC" w:rsidP="00D42EDC">
            <w:pPr>
              <w:pStyle w:val="NormalWeb"/>
              <w:spacing w:before="60" w:beforeAutospacing="0" w:after="60" w:afterAutospacing="0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S$80</w:t>
            </w:r>
          </w:p>
        </w:tc>
        <w:tc>
          <w:tcPr>
            <w:tcW w:w="1418" w:type="dxa"/>
          </w:tcPr>
          <w:p w14:paraId="7C5D134F" w14:textId="77777777" w:rsidR="00843A92" w:rsidRPr="00DD05AD" w:rsidRDefault="00BC273E" w:rsidP="00D42EDC">
            <w:pPr>
              <w:pStyle w:val="NormalWeb"/>
              <w:spacing w:before="60" w:beforeAutospacing="0" w:after="60" w:afterAutospacing="0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S$1</w:t>
            </w:r>
            <w:r w:rsidR="001948AC" w:rsidRPr="00DD05AD">
              <w:rPr>
                <w:rFonts w:ascii="Avenir Next LT Pro" w:hAnsi="Avenir Next LT Pro" w:cs="Arial"/>
                <w:sz w:val="22"/>
                <w:szCs w:val="22"/>
              </w:rPr>
              <w:t>70</w:t>
            </w:r>
          </w:p>
          <w:p w14:paraId="3B2E2292" w14:textId="5B03D14E" w:rsidR="001948AC" w:rsidRPr="00DD05AD" w:rsidRDefault="001948AC" w:rsidP="00D42EDC">
            <w:pPr>
              <w:pStyle w:val="NormalWeb"/>
              <w:spacing w:before="60" w:beforeAutospacing="0" w:after="60" w:afterAutospacing="0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S$40</w:t>
            </w:r>
          </w:p>
        </w:tc>
        <w:tc>
          <w:tcPr>
            <w:tcW w:w="1276" w:type="dxa"/>
          </w:tcPr>
          <w:p w14:paraId="4D10B32B" w14:textId="77777777" w:rsidR="00843A92" w:rsidRPr="00DD05AD" w:rsidRDefault="00BC273E" w:rsidP="00D42EDC">
            <w:pPr>
              <w:pStyle w:val="NormalWeb"/>
              <w:spacing w:before="60" w:beforeAutospacing="0" w:after="60" w:afterAutospacing="0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S$</w:t>
            </w:r>
            <w:r w:rsidR="001948AC" w:rsidRPr="00DD05AD">
              <w:rPr>
                <w:rFonts w:ascii="Avenir Next LT Pro" w:hAnsi="Avenir Next LT Pro" w:cs="Arial"/>
                <w:sz w:val="22"/>
                <w:szCs w:val="22"/>
              </w:rPr>
              <w:t>140</w:t>
            </w:r>
          </w:p>
          <w:p w14:paraId="73F104B1" w14:textId="16FA48F2" w:rsidR="001948AC" w:rsidRPr="00DD05AD" w:rsidRDefault="001948AC" w:rsidP="00D42EDC">
            <w:pPr>
              <w:pStyle w:val="NormalWeb"/>
              <w:spacing w:before="60" w:beforeAutospacing="0" w:after="60" w:afterAutospacing="0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S$20</w:t>
            </w:r>
          </w:p>
        </w:tc>
        <w:tc>
          <w:tcPr>
            <w:tcW w:w="1134" w:type="dxa"/>
          </w:tcPr>
          <w:p w14:paraId="4AAFEBB3" w14:textId="77777777" w:rsidR="00843A92" w:rsidRPr="00DD05AD" w:rsidRDefault="00BC273E" w:rsidP="00D42EDC">
            <w:pPr>
              <w:pStyle w:val="NormalWeb"/>
              <w:spacing w:before="60" w:beforeAutospacing="0" w:after="60" w:afterAutospacing="0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S$</w:t>
            </w:r>
            <w:r w:rsidR="001948AC" w:rsidRPr="00DD05AD">
              <w:rPr>
                <w:rFonts w:ascii="Avenir Next LT Pro" w:hAnsi="Avenir Next LT Pro" w:cs="Arial"/>
                <w:sz w:val="22"/>
                <w:szCs w:val="22"/>
              </w:rPr>
              <w:t>85</w:t>
            </w:r>
          </w:p>
          <w:p w14:paraId="004DE959" w14:textId="0B585739" w:rsidR="001948AC" w:rsidRPr="00DD05AD" w:rsidRDefault="001948AC" w:rsidP="00D42EDC">
            <w:pPr>
              <w:pStyle w:val="NormalWeb"/>
              <w:spacing w:before="60" w:beforeAutospacing="0" w:after="60" w:afterAutospacing="0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FOC</w:t>
            </w:r>
          </w:p>
        </w:tc>
      </w:tr>
      <w:tr w:rsidR="00DD05AD" w:rsidRPr="00DD05AD" w14:paraId="42166F66" w14:textId="77777777" w:rsidTr="00BC273E">
        <w:tc>
          <w:tcPr>
            <w:tcW w:w="3085" w:type="dxa"/>
          </w:tcPr>
          <w:p w14:paraId="588AC5B1" w14:textId="77777777" w:rsidR="00843A92" w:rsidRPr="00DD05AD" w:rsidRDefault="001948AC" w:rsidP="00BC273E">
            <w:pPr>
              <w:pStyle w:val="NormalWeb"/>
              <w:spacing w:before="60" w:beforeAutospacing="0" w:after="60" w:afterAutospacing="0"/>
              <w:ind w:right="-114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Nagoya Hill Hotel 4*</w:t>
            </w:r>
          </w:p>
          <w:p w14:paraId="6B477FF0" w14:textId="450273CC" w:rsidR="001B5A08" w:rsidRPr="00DD05AD" w:rsidRDefault="001B5A08" w:rsidP="00BC273E">
            <w:pPr>
              <w:pStyle w:val="NormalWeb"/>
              <w:spacing w:before="60" w:beforeAutospacing="0" w:after="60" w:afterAutospacing="0"/>
              <w:ind w:right="-114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Extension Night</w:t>
            </w:r>
          </w:p>
        </w:tc>
        <w:tc>
          <w:tcPr>
            <w:tcW w:w="1559" w:type="dxa"/>
          </w:tcPr>
          <w:p w14:paraId="42DD6260" w14:textId="77777777" w:rsidR="00D97CB2" w:rsidRPr="00DD05AD" w:rsidRDefault="00D97CB2" w:rsidP="00BC273E">
            <w:pPr>
              <w:pStyle w:val="NormalWeb"/>
              <w:tabs>
                <w:tab w:val="left" w:pos="2160"/>
              </w:tabs>
              <w:spacing w:before="60" w:beforeAutospacing="0" w:after="60" w:afterAutospacing="0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S$1</w:t>
            </w:r>
            <w:r w:rsidR="001948AC" w:rsidRPr="00DD05AD">
              <w:rPr>
                <w:rFonts w:ascii="Avenir Next LT Pro" w:hAnsi="Avenir Next LT Pro" w:cs="Arial"/>
                <w:sz w:val="22"/>
                <w:szCs w:val="22"/>
              </w:rPr>
              <w:t>85</w:t>
            </w:r>
          </w:p>
          <w:p w14:paraId="31040BDB" w14:textId="162309E0" w:rsidR="001948AC" w:rsidRPr="00DD05AD" w:rsidRDefault="001948AC" w:rsidP="00BC273E">
            <w:pPr>
              <w:pStyle w:val="NormalWeb"/>
              <w:tabs>
                <w:tab w:val="left" w:pos="2160"/>
              </w:tabs>
              <w:spacing w:before="60" w:beforeAutospacing="0" w:after="60" w:afterAutospacing="0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S$55</w:t>
            </w:r>
          </w:p>
        </w:tc>
        <w:tc>
          <w:tcPr>
            <w:tcW w:w="1134" w:type="dxa"/>
          </w:tcPr>
          <w:p w14:paraId="4EAB8855" w14:textId="268BFC23" w:rsidR="00843A92" w:rsidRPr="00DD05AD" w:rsidRDefault="00BC273E" w:rsidP="00BC273E">
            <w:pPr>
              <w:pStyle w:val="NormalWeb"/>
              <w:tabs>
                <w:tab w:val="left" w:pos="2160"/>
              </w:tabs>
              <w:spacing w:before="60" w:beforeAutospacing="0" w:after="60" w:afterAutospacing="0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S$</w:t>
            </w:r>
            <w:r w:rsidR="001948AC" w:rsidRPr="00DD05AD">
              <w:rPr>
                <w:rFonts w:ascii="Avenir Next LT Pro" w:hAnsi="Avenir Next LT Pro" w:cs="Arial"/>
                <w:sz w:val="22"/>
                <w:szCs w:val="22"/>
              </w:rPr>
              <w:t>230</w:t>
            </w:r>
          </w:p>
          <w:p w14:paraId="0347992B" w14:textId="51B8D779" w:rsidR="001948AC" w:rsidRPr="00DD05AD" w:rsidRDefault="001948AC" w:rsidP="00BC273E">
            <w:pPr>
              <w:pStyle w:val="NormalWeb"/>
              <w:tabs>
                <w:tab w:val="left" w:pos="2160"/>
              </w:tabs>
              <w:spacing w:before="60" w:beforeAutospacing="0" w:after="60" w:afterAutospacing="0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S$95</w:t>
            </w:r>
          </w:p>
        </w:tc>
        <w:tc>
          <w:tcPr>
            <w:tcW w:w="1418" w:type="dxa"/>
          </w:tcPr>
          <w:p w14:paraId="7400F66A" w14:textId="77777777" w:rsidR="00843A92" w:rsidRPr="00DD05AD" w:rsidRDefault="00BC273E" w:rsidP="00BC273E">
            <w:pPr>
              <w:pStyle w:val="NormalWeb"/>
              <w:tabs>
                <w:tab w:val="left" w:pos="2160"/>
              </w:tabs>
              <w:spacing w:before="60" w:beforeAutospacing="0" w:after="60" w:afterAutospacing="0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S$1</w:t>
            </w:r>
            <w:r w:rsidR="001948AC" w:rsidRPr="00DD05AD">
              <w:rPr>
                <w:rFonts w:ascii="Avenir Next LT Pro" w:hAnsi="Avenir Next LT Pro" w:cs="Arial"/>
                <w:sz w:val="22"/>
                <w:szCs w:val="22"/>
              </w:rPr>
              <w:t>85</w:t>
            </w:r>
          </w:p>
          <w:p w14:paraId="6CCBBA78" w14:textId="64FA3895" w:rsidR="001948AC" w:rsidRPr="00DD05AD" w:rsidRDefault="001B5A08" w:rsidP="00BC273E">
            <w:pPr>
              <w:pStyle w:val="NormalWeb"/>
              <w:tabs>
                <w:tab w:val="left" w:pos="2160"/>
              </w:tabs>
              <w:spacing w:before="60" w:beforeAutospacing="0" w:after="60" w:afterAutospacing="0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S$60</w:t>
            </w:r>
          </w:p>
        </w:tc>
        <w:tc>
          <w:tcPr>
            <w:tcW w:w="1276" w:type="dxa"/>
          </w:tcPr>
          <w:p w14:paraId="0E59BBEB" w14:textId="77777777" w:rsidR="00843A92" w:rsidRPr="00DD05AD" w:rsidRDefault="00BC273E" w:rsidP="00BC273E">
            <w:pPr>
              <w:pStyle w:val="NormalWeb"/>
              <w:tabs>
                <w:tab w:val="left" w:pos="2160"/>
              </w:tabs>
              <w:spacing w:before="60" w:beforeAutospacing="0" w:after="60" w:afterAutospacing="0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S$</w:t>
            </w:r>
            <w:r w:rsidR="001B5A08" w:rsidRPr="00DD05AD">
              <w:rPr>
                <w:rFonts w:ascii="Avenir Next LT Pro" w:hAnsi="Avenir Next LT Pro" w:cs="Arial"/>
                <w:sz w:val="22"/>
                <w:szCs w:val="22"/>
              </w:rPr>
              <w:t>140</w:t>
            </w:r>
          </w:p>
          <w:p w14:paraId="5EBD821C" w14:textId="74295BE7" w:rsidR="001B5A08" w:rsidRPr="00DD05AD" w:rsidRDefault="001B5A08" w:rsidP="00BC273E">
            <w:pPr>
              <w:pStyle w:val="NormalWeb"/>
              <w:tabs>
                <w:tab w:val="left" w:pos="2160"/>
              </w:tabs>
              <w:spacing w:before="60" w:beforeAutospacing="0" w:after="60" w:afterAutospacing="0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S$20</w:t>
            </w:r>
          </w:p>
        </w:tc>
        <w:tc>
          <w:tcPr>
            <w:tcW w:w="1134" w:type="dxa"/>
          </w:tcPr>
          <w:p w14:paraId="579B2C83" w14:textId="77777777" w:rsidR="00843A92" w:rsidRPr="00DD05AD" w:rsidRDefault="00BC273E" w:rsidP="00BC273E">
            <w:pPr>
              <w:pStyle w:val="NormalWeb"/>
              <w:tabs>
                <w:tab w:val="left" w:pos="2160"/>
              </w:tabs>
              <w:spacing w:before="60" w:beforeAutospacing="0" w:after="60" w:afterAutospacing="0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S$</w:t>
            </w:r>
            <w:r w:rsidR="001B5A08" w:rsidRPr="00DD05AD">
              <w:rPr>
                <w:rFonts w:ascii="Avenir Next LT Pro" w:hAnsi="Avenir Next LT Pro" w:cs="Arial"/>
                <w:sz w:val="22"/>
                <w:szCs w:val="22"/>
              </w:rPr>
              <w:t>85</w:t>
            </w:r>
          </w:p>
          <w:p w14:paraId="273547F6" w14:textId="47ABD88F" w:rsidR="001B5A08" w:rsidRPr="00DD05AD" w:rsidRDefault="001B5A08" w:rsidP="00BC273E">
            <w:pPr>
              <w:pStyle w:val="NormalWeb"/>
              <w:tabs>
                <w:tab w:val="left" w:pos="2160"/>
              </w:tabs>
              <w:spacing w:before="60" w:beforeAutospacing="0" w:after="60" w:afterAutospacing="0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FOC</w:t>
            </w:r>
          </w:p>
        </w:tc>
      </w:tr>
      <w:tr w:rsidR="00BC273E" w:rsidRPr="00DD05AD" w14:paraId="445D39AA" w14:textId="77777777" w:rsidTr="00BC273E">
        <w:tc>
          <w:tcPr>
            <w:tcW w:w="3085" w:type="dxa"/>
          </w:tcPr>
          <w:p w14:paraId="71BC7D62" w14:textId="36778CF7" w:rsidR="00843A92" w:rsidRPr="00DD05AD" w:rsidRDefault="001B5A08" w:rsidP="00BC273E">
            <w:pPr>
              <w:pStyle w:val="NormalWeb"/>
              <w:spacing w:before="60" w:beforeAutospacing="0" w:after="60" w:afterAutospacing="0"/>
              <w:ind w:right="-114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 xml:space="preserve">The Hill / </w:t>
            </w:r>
            <w:proofErr w:type="spellStart"/>
            <w:r w:rsidRPr="00DD05AD">
              <w:rPr>
                <w:rFonts w:ascii="Avenir Next LT Pro" w:hAnsi="Avenir Next LT Pro" w:cs="Arial"/>
                <w:sz w:val="22"/>
                <w:szCs w:val="22"/>
              </w:rPr>
              <w:t>Fave</w:t>
            </w:r>
            <w:proofErr w:type="spellEnd"/>
            <w:r w:rsidRPr="00DD05AD">
              <w:rPr>
                <w:rFonts w:ascii="Avenir Next LT Pro" w:hAnsi="Avenir Next LT Pro" w:cs="Arial"/>
                <w:sz w:val="22"/>
                <w:szCs w:val="22"/>
              </w:rPr>
              <w:t xml:space="preserve"> Hotel / Beverly Hotel 3* (Extension Night)</w:t>
            </w:r>
          </w:p>
        </w:tc>
        <w:tc>
          <w:tcPr>
            <w:tcW w:w="1559" w:type="dxa"/>
          </w:tcPr>
          <w:p w14:paraId="2F196F65" w14:textId="77777777" w:rsidR="00843A92" w:rsidRPr="00DD05AD" w:rsidRDefault="00D97CB2" w:rsidP="00BC273E">
            <w:pPr>
              <w:pStyle w:val="NormalWeb"/>
              <w:tabs>
                <w:tab w:val="left" w:pos="2160"/>
              </w:tabs>
              <w:spacing w:before="60" w:beforeAutospacing="0" w:after="60" w:afterAutospacing="0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S$1</w:t>
            </w:r>
            <w:r w:rsidR="001B5A08" w:rsidRPr="00DD05AD">
              <w:rPr>
                <w:rFonts w:ascii="Avenir Next LT Pro" w:hAnsi="Avenir Next LT Pro" w:cs="Arial"/>
                <w:sz w:val="22"/>
                <w:szCs w:val="22"/>
              </w:rPr>
              <w:t>60</w:t>
            </w:r>
          </w:p>
          <w:p w14:paraId="672316EE" w14:textId="0D807F6B" w:rsidR="001B5A08" w:rsidRPr="00DD05AD" w:rsidRDefault="001B5A08" w:rsidP="00BC273E">
            <w:pPr>
              <w:pStyle w:val="NormalWeb"/>
              <w:tabs>
                <w:tab w:val="left" w:pos="2160"/>
              </w:tabs>
              <w:spacing w:before="60" w:beforeAutospacing="0" w:after="60" w:afterAutospacing="0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S$35</w:t>
            </w:r>
          </w:p>
        </w:tc>
        <w:tc>
          <w:tcPr>
            <w:tcW w:w="1134" w:type="dxa"/>
          </w:tcPr>
          <w:p w14:paraId="5BDF26FF" w14:textId="77777777" w:rsidR="00843A92" w:rsidRPr="00DD05AD" w:rsidRDefault="00BC273E" w:rsidP="00BC273E">
            <w:pPr>
              <w:pStyle w:val="NormalWeb"/>
              <w:tabs>
                <w:tab w:val="left" w:pos="2160"/>
              </w:tabs>
              <w:spacing w:before="60" w:beforeAutospacing="0" w:after="60" w:afterAutospacing="0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S$</w:t>
            </w:r>
            <w:r w:rsidR="001B5A08" w:rsidRPr="00DD05AD">
              <w:rPr>
                <w:rFonts w:ascii="Avenir Next LT Pro" w:hAnsi="Avenir Next LT Pro" w:cs="Arial"/>
                <w:sz w:val="22"/>
                <w:szCs w:val="22"/>
              </w:rPr>
              <w:t>180</w:t>
            </w:r>
          </w:p>
          <w:p w14:paraId="48338BE4" w14:textId="7D0C5221" w:rsidR="001B5A08" w:rsidRPr="00DD05AD" w:rsidRDefault="001B5A08" w:rsidP="00BC273E">
            <w:pPr>
              <w:pStyle w:val="NormalWeb"/>
              <w:tabs>
                <w:tab w:val="left" w:pos="2160"/>
              </w:tabs>
              <w:spacing w:before="60" w:beforeAutospacing="0" w:after="60" w:afterAutospacing="0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S$60</w:t>
            </w:r>
          </w:p>
        </w:tc>
        <w:tc>
          <w:tcPr>
            <w:tcW w:w="1418" w:type="dxa"/>
          </w:tcPr>
          <w:p w14:paraId="2741DC30" w14:textId="77777777" w:rsidR="00843A92" w:rsidRPr="00DD05AD" w:rsidRDefault="00BC273E" w:rsidP="00BC273E">
            <w:pPr>
              <w:pStyle w:val="NormalWeb"/>
              <w:tabs>
                <w:tab w:val="left" w:pos="2160"/>
              </w:tabs>
              <w:spacing w:before="60" w:beforeAutospacing="0" w:after="60" w:afterAutospacing="0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S$1</w:t>
            </w:r>
            <w:r w:rsidR="001B5A08" w:rsidRPr="00DD05AD">
              <w:rPr>
                <w:rFonts w:ascii="Avenir Next LT Pro" w:hAnsi="Avenir Next LT Pro" w:cs="Arial"/>
                <w:sz w:val="22"/>
                <w:szCs w:val="22"/>
              </w:rPr>
              <w:t>55</w:t>
            </w:r>
          </w:p>
          <w:p w14:paraId="7C8A8516" w14:textId="292DA1EF" w:rsidR="001B5A08" w:rsidRPr="00DD05AD" w:rsidRDefault="001B5A08" w:rsidP="00BC273E">
            <w:pPr>
              <w:pStyle w:val="NormalWeb"/>
              <w:tabs>
                <w:tab w:val="left" w:pos="2160"/>
              </w:tabs>
              <w:spacing w:before="60" w:beforeAutospacing="0" w:after="60" w:afterAutospacing="0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S$35</w:t>
            </w:r>
          </w:p>
        </w:tc>
        <w:tc>
          <w:tcPr>
            <w:tcW w:w="1276" w:type="dxa"/>
          </w:tcPr>
          <w:p w14:paraId="09AA0762" w14:textId="77777777" w:rsidR="00843A92" w:rsidRPr="00DD05AD" w:rsidRDefault="00BC273E" w:rsidP="00BC273E">
            <w:pPr>
              <w:pStyle w:val="NormalWeb"/>
              <w:tabs>
                <w:tab w:val="left" w:pos="2160"/>
              </w:tabs>
              <w:spacing w:before="60" w:beforeAutospacing="0" w:after="60" w:afterAutospacing="0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S$</w:t>
            </w:r>
            <w:r w:rsidR="001B5A08" w:rsidRPr="00DD05AD">
              <w:rPr>
                <w:rFonts w:ascii="Avenir Next LT Pro" w:hAnsi="Avenir Next LT Pro" w:cs="Arial"/>
                <w:sz w:val="22"/>
                <w:szCs w:val="22"/>
              </w:rPr>
              <w:t>135</w:t>
            </w:r>
          </w:p>
          <w:p w14:paraId="6920A655" w14:textId="7CBE27C4" w:rsidR="001B5A08" w:rsidRPr="00DD05AD" w:rsidRDefault="001B5A08" w:rsidP="00BC273E">
            <w:pPr>
              <w:pStyle w:val="NormalWeb"/>
              <w:tabs>
                <w:tab w:val="left" w:pos="2160"/>
              </w:tabs>
              <w:spacing w:before="60" w:beforeAutospacing="0" w:after="60" w:afterAutospacing="0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S$20</w:t>
            </w:r>
          </w:p>
        </w:tc>
        <w:tc>
          <w:tcPr>
            <w:tcW w:w="1134" w:type="dxa"/>
          </w:tcPr>
          <w:p w14:paraId="1AB490F9" w14:textId="77777777" w:rsidR="00843A92" w:rsidRPr="00DD05AD" w:rsidRDefault="00BC273E" w:rsidP="00BC273E">
            <w:pPr>
              <w:pStyle w:val="NormalWeb"/>
              <w:tabs>
                <w:tab w:val="left" w:pos="2160"/>
              </w:tabs>
              <w:spacing w:before="60" w:beforeAutospacing="0" w:after="60" w:afterAutospacing="0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S$</w:t>
            </w:r>
            <w:r w:rsidR="000D24C4" w:rsidRPr="00DD05AD">
              <w:rPr>
                <w:rFonts w:ascii="Avenir Next LT Pro" w:hAnsi="Avenir Next LT Pro" w:cs="Arial"/>
                <w:sz w:val="22"/>
                <w:szCs w:val="22"/>
              </w:rPr>
              <w:t>85</w:t>
            </w:r>
          </w:p>
          <w:p w14:paraId="249A0923" w14:textId="281DCD9C" w:rsidR="000D24C4" w:rsidRPr="00DD05AD" w:rsidRDefault="000D24C4" w:rsidP="00BC273E">
            <w:pPr>
              <w:pStyle w:val="NormalWeb"/>
              <w:tabs>
                <w:tab w:val="left" w:pos="2160"/>
              </w:tabs>
              <w:spacing w:before="60" w:beforeAutospacing="0" w:after="60" w:afterAutospacing="0"/>
              <w:jc w:val="center"/>
              <w:rPr>
                <w:rFonts w:ascii="Avenir Next LT Pro" w:hAnsi="Avenir Next LT Pro" w:cs="Arial"/>
                <w:sz w:val="22"/>
                <w:szCs w:val="22"/>
              </w:rPr>
            </w:pPr>
            <w:r w:rsidRPr="00DD05AD">
              <w:rPr>
                <w:rFonts w:ascii="Avenir Next LT Pro" w:hAnsi="Avenir Next LT Pro" w:cs="Arial"/>
                <w:sz w:val="22"/>
                <w:szCs w:val="22"/>
              </w:rPr>
              <w:t>FOC</w:t>
            </w:r>
          </w:p>
        </w:tc>
      </w:tr>
    </w:tbl>
    <w:p w14:paraId="3E4E4634" w14:textId="5BE7FC66" w:rsidR="00843A92" w:rsidRPr="00DD05AD" w:rsidRDefault="00843A92" w:rsidP="009D17F4">
      <w:pPr>
        <w:pStyle w:val="NormalWeb"/>
        <w:tabs>
          <w:tab w:val="left" w:pos="2160"/>
        </w:tabs>
        <w:spacing w:before="0" w:beforeAutospacing="0" w:after="0" w:afterAutospacing="0"/>
        <w:rPr>
          <w:rFonts w:ascii="Avenir Next LT Pro" w:hAnsi="Avenir Next LT Pro" w:cs="Arial"/>
        </w:rPr>
      </w:pPr>
    </w:p>
    <w:p w14:paraId="33CB7663" w14:textId="016F31F6" w:rsidR="00FC4E5C" w:rsidRPr="00DD05AD" w:rsidRDefault="00901796" w:rsidP="0095667B">
      <w:pPr>
        <w:pStyle w:val="NormalWeb"/>
        <w:spacing w:before="0" w:beforeAutospacing="0" w:after="0" w:afterAutospacing="0"/>
        <w:rPr>
          <w:rFonts w:ascii="Avenir Next LT Pro" w:hAnsi="Avenir Next LT Pro" w:cs="Arial"/>
          <w:b/>
          <w:bCs/>
        </w:rPr>
      </w:pPr>
      <w:r w:rsidRPr="00DD05AD">
        <w:rPr>
          <w:rFonts w:ascii="Avenir Next LT Pro" w:hAnsi="Avenir Next LT Pro" w:cs="Arial"/>
          <w:b/>
          <w:bCs/>
        </w:rPr>
        <w:t>Price I</w:t>
      </w:r>
      <w:r w:rsidR="00FC4E5C" w:rsidRPr="00DD05AD">
        <w:rPr>
          <w:rFonts w:ascii="Avenir Next LT Pro" w:hAnsi="Avenir Next LT Pro" w:cs="Arial"/>
          <w:b/>
          <w:bCs/>
        </w:rPr>
        <w:t>ncludes</w:t>
      </w:r>
    </w:p>
    <w:p w14:paraId="1F89941A" w14:textId="6712058C" w:rsidR="00FC4E5C" w:rsidRPr="00DD05AD" w:rsidRDefault="00FC4E5C" w:rsidP="0095667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0" w:firstLine="0"/>
        <w:rPr>
          <w:rFonts w:ascii="Avenir Next LT Pro" w:hAnsi="Avenir Next LT Pro" w:cs="Arial"/>
        </w:rPr>
      </w:pPr>
      <w:r w:rsidRPr="00DD05AD">
        <w:rPr>
          <w:rFonts w:ascii="Avenir Next LT Pro" w:hAnsi="Avenir Next LT Pro" w:cs="Arial"/>
        </w:rPr>
        <w:t>2</w:t>
      </w:r>
      <w:r w:rsidR="00EF365F" w:rsidRPr="00DD05AD">
        <w:rPr>
          <w:rFonts w:ascii="Avenir Next LT Pro" w:hAnsi="Avenir Next LT Pro" w:cs="Arial"/>
        </w:rPr>
        <w:t>-Wa</w:t>
      </w:r>
      <w:r w:rsidRPr="00DD05AD">
        <w:rPr>
          <w:rFonts w:ascii="Avenir Next LT Pro" w:hAnsi="Avenir Next LT Pro" w:cs="Arial"/>
        </w:rPr>
        <w:t>y</w:t>
      </w:r>
      <w:r w:rsidR="00EF365F" w:rsidRPr="00DD05AD">
        <w:rPr>
          <w:rFonts w:ascii="Avenir Next LT Pro" w:hAnsi="Avenir Next LT Pro" w:cs="Arial"/>
        </w:rPr>
        <w:t>s</w:t>
      </w:r>
      <w:r w:rsidRPr="00DD05AD">
        <w:rPr>
          <w:rFonts w:ascii="Avenir Next LT Pro" w:hAnsi="Avenir Next LT Pro" w:cs="Arial"/>
        </w:rPr>
        <w:t xml:space="preserve"> </w:t>
      </w:r>
      <w:r w:rsidR="00EF365F" w:rsidRPr="00DD05AD">
        <w:rPr>
          <w:rFonts w:ascii="Avenir Next LT Pro" w:hAnsi="Avenir Next LT Pro" w:cs="Arial"/>
        </w:rPr>
        <w:t>F</w:t>
      </w:r>
      <w:r w:rsidRPr="00DD05AD">
        <w:rPr>
          <w:rFonts w:ascii="Avenir Next LT Pro" w:hAnsi="Avenir Next LT Pro" w:cs="Arial"/>
        </w:rPr>
        <w:t xml:space="preserve">erry </w:t>
      </w:r>
      <w:r w:rsidR="00EF365F" w:rsidRPr="00DD05AD">
        <w:rPr>
          <w:rFonts w:ascii="Avenir Next LT Pro" w:hAnsi="Avenir Next LT Pro" w:cs="Arial"/>
        </w:rPr>
        <w:t>T</w:t>
      </w:r>
      <w:r w:rsidRPr="00DD05AD">
        <w:rPr>
          <w:rFonts w:ascii="Avenir Next LT Pro" w:hAnsi="Avenir Next LT Pro" w:cs="Arial"/>
        </w:rPr>
        <w:t>icket</w:t>
      </w:r>
      <w:r w:rsidR="00EF365F" w:rsidRPr="00DD05AD">
        <w:rPr>
          <w:rFonts w:ascii="Avenir Next LT Pro" w:hAnsi="Avenir Next LT Pro" w:cs="Arial"/>
        </w:rPr>
        <w:t xml:space="preserve"> – </w:t>
      </w:r>
      <w:proofErr w:type="spellStart"/>
      <w:r w:rsidR="00EF365F" w:rsidRPr="00DD05AD">
        <w:rPr>
          <w:rFonts w:ascii="Avenir Next LT Pro" w:hAnsi="Avenir Next LT Pro" w:cs="Arial"/>
        </w:rPr>
        <w:t>Sindo</w:t>
      </w:r>
      <w:proofErr w:type="spellEnd"/>
      <w:r w:rsidR="00EF365F" w:rsidRPr="00DD05AD">
        <w:rPr>
          <w:rFonts w:ascii="Avenir Next LT Pro" w:hAnsi="Avenir Next LT Pro" w:cs="Arial"/>
        </w:rPr>
        <w:t xml:space="preserve"> Ferry </w:t>
      </w:r>
      <w:r w:rsidRPr="00DD05AD">
        <w:rPr>
          <w:rFonts w:ascii="Avenir Next LT Pro" w:hAnsi="Avenir Next LT Pro" w:cs="Arial"/>
        </w:rPr>
        <w:t>including tax</w:t>
      </w:r>
    </w:p>
    <w:p w14:paraId="7C035EA4" w14:textId="6AF23421" w:rsidR="00407E04" w:rsidRPr="00DD05AD" w:rsidRDefault="00FC4E5C" w:rsidP="00407E04">
      <w:pPr>
        <w:numPr>
          <w:ilvl w:val="0"/>
          <w:numId w:val="13"/>
        </w:numPr>
        <w:tabs>
          <w:tab w:val="clear" w:pos="720"/>
          <w:tab w:val="num" w:pos="360"/>
        </w:tabs>
        <w:ind w:left="0" w:firstLine="0"/>
        <w:rPr>
          <w:rFonts w:ascii="Avenir Next LT Pro" w:hAnsi="Avenir Next LT Pro" w:cs="Arial"/>
        </w:rPr>
      </w:pPr>
      <w:r w:rsidRPr="00DD05AD">
        <w:rPr>
          <w:rFonts w:ascii="Avenir Next LT Pro" w:hAnsi="Avenir Next LT Pro" w:cs="Arial"/>
        </w:rPr>
        <w:t xml:space="preserve">1 </w:t>
      </w:r>
      <w:r w:rsidR="00EF365F" w:rsidRPr="00DD05AD">
        <w:rPr>
          <w:rFonts w:ascii="Avenir Next LT Pro" w:hAnsi="Avenir Next LT Pro" w:cs="Arial"/>
        </w:rPr>
        <w:t>N</w:t>
      </w:r>
      <w:r w:rsidRPr="00DD05AD">
        <w:rPr>
          <w:rFonts w:ascii="Avenir Next LT Pro" w:hAnsi="Avenir Next LT Pro" w:cs="Arial"/>
        </w:rPr>
        <w:t xml:space="preserve">ight </w:t>
      </w:r>
      <w:r w:rsidR="00EF365F" w:rsidRPr="00DD05AD">
        <w:rPr>
          <w:rFonts w:ascii="Avenir Next LT Pro" w:hAnsi="Avenir Next LT Pro" w:cs="Arial"/>
        </w:rPr>
        <w:t>A</w:t>
      </w:r>
      <w:r w:rsidRPr="00DD05AD">
        <w:rPr>
          <w:rFonts w:ascii="Avenir Next LT Pro" w:hAnsi="Avenir Next LT Pro" w:cs="Arial"/>
        </w:rPr>
        <w:t>ccom</w:t>
      </w:r>
      <w:r w:rsidR="00901796" w:rsidRPr="00DD05AD">
        <w:rPr>
          <w:rFonts w:ascii="Avenir Next LT Pro" w:hAnsi="Avenir Next LT Pro" w:cs="Arial"/>
        </w:rPr>
        <w:t>m</w:t>
      </w:r>
      <w:r w:rsidRPr="00DD05AD">
        <w:rPr>
          <w:rFonts w:ascii="Avenir Next LT Pro" w:hAnsi="Avenir Next LT Pro" w:cs="Arial"/>
        </w:rPr>
        <w:t>odation + breakfast</w:t>
      </w:r>
    </w:p>
    <w:p w14:paraId="742FF25D" w14:textId="1A659578" w:rsidR="00EF365F" w:rsidRPr="00DD05AD" w:rsidRDefault="00EF365F" w:rsidP="00407E04">
      <w:pPr>
        <w:numPr>
          <w:ilvl w:val="0"/>
          <w:numId w:val="13"/>
        </w:numPr>
        <w:tabs>
          <w:tab w:val="clear" w:pos="720"/>
          <w:tab w:val="num" w:pos="360"/>
        </w:tabs>
        <w:ind w:left="0" w:firstLine="0"/>
        <w:rPr>
          <w:rFonts w:ascii="Avenir Next LT Pro" w:hAnsi="Avenir Next LT Pro" w:cs="Arial"/>
        </w:rPr>
      </w:pPr>
      <w:r w:rsidRPr="00DD05AD">
        <w:rPr>
          <w:rFonts w:ascii="Avenir Next LT Pro" w:hAnsi="Avenir Next LT Pro" w:cs="Arial"/>
        </w:rPr>
        <w:t xml:space="preserve">1 Day City Tour and Shopping </w:t>
      </w:r>
    </w:p>
    <w:p w14:paraId="6B53AE17" w14:textId="7A8922B6" w:rsidR="00EF365F" w:rsidRPr="00DD05AD" w:rsidRDefault="00EF365F" w:rsidP="00407E04">
      <w:pPr>
        <w:numPr>
          <w:ilvl w:val="0"/>
          <w:numId w:val="13"/>
        </w:numPr>
        <w:tabs>
          <w:tab w:val="clear" w:pos="720"/>
          <w:tab w:val="num" w:pos="360"/>
        </w:tabs>
        <w:ind w:left="0" w:firstLine="0"/>
        <w:rPr>
          <w:rFonts w:ascii="Avenir Next LT Pro" w:hAnsi="Avenir Next LT Pro" w:cs="Arial"/>
        </w:rPr>
      </w:pPr>
      <w:r w:rsidRPr="00DD05AD">
        <w:rPr>
          <w:rFonts w:ascii="Avenir Next LT Pro" w:hAnsi="Avenir Next LT Pro" w:cs="Arial"/>
        </w:rPr>
        <w:t>1 x Lunch</w:t>
      </w:r>
      <w:r w:rsidR="000D24C4" w:rsidRPr="00DD05AD">
        <w:rPr>
          <w:rFonts w:ascii="Avenir Next LT Pro" w:hAnsi="Avenir Next LT Pro" w:cs="Arial"/>
        </w:rPr>
        <w:t xml:space="preserve"> @ </w:t>
      </w:r>
      <w:proofErr w:type="spellStart"/>
      <w:r w:rsidR="000D24C4" w:rsidRPr="00DD05AD">
        <w:rPr>
          <w:rFonts w:ascii="Avenir Next LT Pro" w:hAnsi="Avenir Next LT Pro" w:cs="Arial"/>
        </w:rPr>
        <w:t>Sederhana</w:t>
      </w:r>
      <w:proofErr w:type="spellEnd"/>
      <w:r w:rsidR="000D24C4" w:rsidRPr="00DD05AD">
        <w:rPr>
          <w:rFonts w:ascii="Avenir Next LT Pro" w:hAnsi="Avenir Next LT Pro" w:cs="Arial"/>
        </w:rPr>
        <w:t xml:space="preserve"> Restaurant</w:t>
      </w:r>
    </w:p>
    <w:p w14:paraId="3088E974" w14:textId="7BF59646" w:rsidR="00EF365F" w:rsidRPr="00DD05AD" w:rsidRDefault="000D24C4" w:rsidP="000D24C4">
      <w:pPr>
        <w:numPr>
          <w:ilvl w:val="0"/>
          <w:numId w:val="13"/>
        </w:numPr>
        <w:tabs>
          <w:tab w:val="clear" w:pos="720"/>
          <w:tab w:val="num" w:pos="360"/>
        </w:tabs>
        <w:ind w:left="0" w:firstLine="0"/>
        <w:rPr>
          <w:rFonts w:ascii="Avenir Next LT Pro" w:hAnsi="Avenir Next LT Pro" w:cs="Arial"/>
        </w:rPr>
      </w:pPr>
      <w:r w:rsidRPr="00DD05AD">
        <w:rPr>
          <w:rFonts w:ascii="Avenir Next LT Pro" w:hAnsi="Avenir Next LT Pro" w:cs="Arial"/>
        </w:rPr>
        <w:t>60 Minutes Traditional Body Massage (Adult &amp; Child only)</w:t>
      </w:r>
    </w:p>
    <w:p w14:paraId="73AFE2BF" w14:textId="4E83EAAE" w:rsidR="0095667B" w:rsidRPr="00DD05AD" w:rsidRDefault="00FC4E5C" w:rsidP="00EF365F">
      <w:pPr>
        <w:numPr>
          <w:ilvl w:val="0"/>
          <w:numId w:val="13"/>
        </w:numPr>
        <w:tabs>
          <w:tab w:val="clear" w:pos="720"/>
          <w:tab w:val="num" w:pos="360"/>
        </w:tabs>
        <w:spacing w:before="100" w:beforeAutospacing="1" w:after="100" w:afterAutospacing="1" w:line="247" w:lineRule="atLeast"/>
        <w:ind w:left="0" w:firstLine="0"/>
        <w:rPr>
          <w:rFonts w:ascii="Avenir Next LT Pro" w:hAnsi="Avenir Next LT Pro" w:cs="Arial"/>
        </w:rPr>
      </w:pPr>
      <w:r w:rsidRPr="00DD05AD">
        <w:rPr>
          <w:rFonts w:ascii="Avenir Next LT Pro" w:hAnsi="Avenir Next LT Pro" w:cs="Arial"/>
        </w:rPr>
        <w:t xml:space="preserve">Tipping for </w:t>
      </w:r>
      <w:r w:rsidR="00EF365F" w:rsidRPr="00DD05AD">
        <w:rPr>
          <w:rFonts w:ascii="Avenir Next LT Pro" w:hAnsi="Avenir Next LT Pro" w:cs="Arial"/>
        </w:rPr>
        <w:t>G</w:t>
      </w:r>
      <w:r w:rsidRPr="00DD05AD">
        <w:rPr>
          <w:rFonts w:ascii="Avenir Next LT Pro" w:hAnsi="Avenir Next LT Pro" w:cs="Arial"/>
        </w:rPr>
        <w:t xml:space="preserve">uide and </w:t>
      </w:r>
      <w:r w:rsidR="00EF365F" w:rsidRPr="00DD05AD">
        <w:rPr>
          <w:rFonts w:ascii="Avenir Next LT Pro" w:hAnsi="Avenir Next LT Pro" w:cs="Arial"/>
        </w:rPr>
        <w:t>D</w:t>
      </w:r>
      <w:r w:rsidRPr="00DD05AD">
        <w:rPr>
          <w:rFonts w:ascii="Avenir Next LT Pro" w:hAnsi="Avenir Next LT Pro" w:cs="Arial"/>
        </w:rPr>
        <w:t>river</w:t>
      </w:r>
    </w:p>
    <w:p w14:paraId="35CF0288" w14:textId="699763F7" w:rsidR="00793C1C" w:rsidRPr="00DD05AD" w:rsidRDefault="00793C1C" w:rsidP="00EF365F">
      <w:pPr>
        <w:numPr>
          <w:ilvl w:val="0"/>
          <w:numId w:val="13"/>
        </w:numPr>
        <w:tabs>
          <w:tab w:val="clear" w:pos="720"/>
          <w:tab w:val="num" w:pos="360"/>
        </w:tabs>
        <w:spacing w:before="100" w:beforeAutospacing="1" w:after="100" w:afterAutospacing="1" w:line="247" w:lineRule="atLeast"/>
        <w:ind w:left="0" w:firstLine="0"/>
        <w:rPr>
          <w:rFonts w:ascii="Avenir Next LT Pro" w:hAnsi="Avenir Next LT Pro" w:cs="Arial"/>
        </w:rPr>
      </w:pPr>
      <w:r w:rsidRPr="00DD05AD">
        <w:rPr>
          <w:rFonts w:ascii="Avenir Next LT Pro" w:hAnsi="Avenir Next LT Pro" w:cs="Arial"/>
        </w:rPr>
        <w:t>Tour Guide</w:t>
      </w:r>
    </w:p>
    <w:p w14:paraId="3D9A9E8A" w14:textId="56ECACB5" w:rsidR="0095667B" w:rsidRPr="00DD05AD" w:rsidRDefault="00665490" w:rsidP="0095667B">
      <w:pPr>
        <w:rPr>
          <w:rFonts w:ascii="Avenir Next LT Pro" w:hAnsi="Avenir Next LT Pro" w:cs="Arial"/>
          <w:b/>
          <w:bCs/>
        </w:rPr>
      </w:pPr>
      <w:r w:rsidRPr="00DD05AD">
        <w:rPr>
          <w:rFonts w:ascii="Avenir Next LT Pro" w:hAnsi="Avenir Next LT Pro" w:cs="Arial"/>
          <w:b/>
          <w:bCs/>
        </w:rPr>
        <w:t>P</w:t>
      </w:r>
      <w:r w:rsidR="0095667B" w:rsidRPr="00DD05AD">
        <w:rPr>
          <w:rFonts w:ascii="Avenir Next LT Pro" w:hAnsi="Avenir Next LT Pro" w:cs="Arial"/>
          <w:b/>
          <w:bCs/>
        </w:rPr>
        <w:t>rice Excludes</w:t>
      </w:r>
    </w:p>
    <w:p w14:paraId="6FC0F65C" w14:textId="5835DB5E" w:rsidR="0095667B" w:rsidRPr="00DD05AD" w:rsidRDefault="00EF365F" w:rsidP="00665490">
      <w:pPr>
        <w:pStyle w:val="ListParagraph"/>
        <w:numPr>
          <w:ilvl w:val="0"/>
          <w:numId w:val="14"/>
        </w:numPr>
        <w:spacing w:before="120" w:after="0" w:line="240" w:lineRule="auto"/>
        <w:ind w:left="360"/>
        <w:contextualSpacing w:val="0"/>
        <w:rPr>
          <w:rFonts w:ascii="Avenir Next LT Pro" w:hAnsi="Avenir Next LT Pro" w:cs="Arial"/>
          <w:sz w:val="24"/>
          <w:szCs w:val="24"/>
        </w:rPr>
      </w:pPr>
      <w:bookmarkStart w:id="1" w:name="_Hlk136863244"/>
      <w:r w:rsidRPr="00DD05AD">
        <w:rPr>
          <w:rFonts w:ascii="Avenir Next LT Pro" w:hAnsi="Avenir Next LT Pro" w:cs="Arial"/>
          <w:sz w:val="24"/>
          <w:szCs w:val="24"/>
        </w:rPr>
        <w:t>Express Clearance at S$</w:t>
      </w:r>
      <w:r w:rsidR="00665490" w:rsidRPr="00DD05AD">
        <w:rPr>
          <w:rFonts w:ascii="Avenir Next LT Pro" w:hAnsi="Avenir Next LT Pro" w:cs="Arial"/>
          <w:sz w:val="24"/>
          <w:szCs w:val="24"/>
        </w:rPr>
        <w:t>5</w:t>
      </w:r>
      <w:r w:rsidRPr="00DD05AD">
        <w:rPr>
          <w:rFonts w:ascii="Avenir Next LT Pro" w:hAnsi="Avenir Next LT Pro" w:cs="Arial"/>
          <w:sz w:val="24"/>
          <w:szCs w:val="24"/>
        </w:rPr>
        <w:t xml:space="preserve">.00/pax/way </w:t>
      </w:r>
    </w:p>
    <w:bookmarkEnd w:id="1"/>
    <w:p w14:paraId="58B82CA5" w14:textId="7445A6EA" w:rsidR="0095667B" w:rsidRPr="00DD05AD" w:rsidRDefault="00EF365F" w:rsidP="00793C1C">
      <w:pPr>
        <w:pStyle w:val="ListParagraph"/>
        <w:numPr>
          <w:ilvl w:val="0"/>
          <w:numId w:val="14"/>
        </w:numPr>
        <w:spacing w:after="0" w:line="240" w:lineRule="auto"/>
        <w:ind w:left="357" w:hanging="357"/>
        <w:contextualSpacing w:val="0"/>
        <w:rPr>
          <w:rFonts w:ascii="Avenir Next LT Pro" w:hAnsi="Avenir Next LT Pro" w:cs="Arial"/>
          <w:sz w:val="24"/>
          <w:szCs w:val="24"/>
        </w:rPr>
      </w:pPr>
      <w:r w:rsidRPr="00DD05AD">
        <w:rPr>
          <w:rFonts w:ascii="Avenir Next LT Pro" w:hAnsi="Avenir Next LT Pro" w:cs="Arial"/>
          <w:sz w:val="24"/>
          <w:szCs w:val="24"/>
        </w:rPr>
        <w:t>Personal Insurance</w:t>
      </w:r>
    </w:p>
    <w:p w14:paraId="2C958E49" w14:textId="13F94234" w:rsidR="0095667B" w:rsidRPr="00DD05AD" w:rsidRDefault="0095667B" w:rsidP="00793C1C">
      <w:pPr>
        <w:pStyle w:val="ListParagraph"/>
        <w:numPr>
          <w:ilvl w:val="0"/>
          <w:numId w:val="14"/>
        </w:numPr>
        <w:spacing w:after="0" w:line="240" w:lineRule="auto"/>
        <w:ind w:left="357" w:hanging="357"/>
        <w:contextualSpacing w:val="0"/>
        <w:rPr>
          <w:rFonts w:ascii="Avenir Next LT Pro" w:hAnsi="Avenir Next LT Pro" w:cs="Arial"/>
        </w:rPr>
      </w:pPr>
      <w:r w:rsidRPr="00DD05AD">
        <w:rPr>
          <w:rFonts w:ascii="Avenir Next LT Pro" w:hAnsi="Avenir Next LT Pro" w:cs="Arial"/>
          <w:sz w:val="24"/>
          <w:szCs w:val="24"/>
        </w:rPr>
        <w:t>Any other expenses not mentioned above</w:t>
      </w:r>
    </w:p>
    <w:p w14:paraId="7E5615CD" w14:textId="77777777" w:rsidR="000D24C4" w:rsidRPr="00DD05AD" w:rsidRDefault="000D24C4" w:rsidP="000D24C4">
      <w:pPr>
        <w:rPr>
          <w:rFonts w:ascii="Avenir Next LT Pro" w:hAnsi="Avenir Next LT Pro" w:cs="Arial"/>
        </w:rPr>
      </w:pPr>
    </w:p>
    <w:p w14:paraId="79A1356B" w14:textId="10061482" w:rsidR="000D24C4" w:rsidRPr="00DD05AD" w:rsidRDefault="000D24C4" w:rsidP="000D24C4">
      <w:pPr>
        <w:rPr>
          <w:rFonts w:ascii="Avenir Next LT Pro" w:hAnsi="Avenir Next LT Pro" w:cs="Arial"/>
        </w:rPr>
      </w:pPr>
      <w:r w:rsidRPr="00DD05AD">
        <w:rPr>
          <w:rFonts w:ascii="Avenir Next LT Pro" w:hAnsi="Avenir Next LT Pro" w:cs="Arial"/>
          <w:b/>
          <w:bCs/>
        </w:rPr>
        <w:t>Extension Nite Package</w:t>
      </w:r>
      <w:r w:rsidRPr="00DD05AD">
        <w:rPr>
          <w:rFonts w:ascii="Avenir Next LT Pro" w:hAnsi="Avenir Next LT Pro" w:cs="Arial"/>
        </w:rPr>
        <w:t xml:space="preserve"> includes 1 Nite Accommodation with Breakfast</w:t>
      </w:r>
    </w:p>
    <w:p w14:paraId="0075BC79" w14:textId="77777777" w:rsidR="000D24C4" w:rsidRPr="00DD05AD" w:rsidRDefault="000D24C4" w:rsidP="000D24C4">
      <w:pPr>
        <w:rPr>
          <w:rFonts w:ascii="Avenir Next LT Pro" w:hAnsi="Avenir Next LT Pro" w:cs="Arial"/>
        </w:rPr>
      </w:pPr>
    </w:p>
    <w:p w14:paraId="369DE60C" w14:textId="77777777" w:rsidR="00D42EDC" w:rsidRPr="00DD05AD" w:rsidRDefault="00D42EDC" w:rsidP="000D24C4">
      <w:pPr>
        <w:rPr>
          <w:rFonts w:ascii="Avenir Next LT Pro" w:hAnsi="Avenir Next LT Pro" w:cs="Arial"/>
          <w:b/>
          <w:bCs/>
          <w:u w:val="single"/>
        </w:rPr>
      </w:pPr>
    </w:p>
    <w:p w14:paraId="3A6FAC0B" w14:textId="63D83360" w:rsidR="000D24C4" w:rsidRPr="00DD05AD" w:rsidRDefault="00DD05AD" w:rsidP="000D24C4">
      <w:pPr>
        <w:rPr>
          <w:rFonts w:ascii="Avenir Next LT Pro" w:hAnsi="Avenir Next LT Pro" w:cs="Arial"/>
          <w:b/>
          <w:bCs/>
        </w:rPr>
      </w:pPr>
      <w:r w:rsidRPr="00DD05AD">
        <w:rPr>
          <w:rFonts w:ascii="Avenir Next LT Pro" w:hAnsi="Avenir Next LT Pro" w:cs="Arial"/>
          <w:b/>
          <w:bCs/>
        </w:rPr>
        <w:t xml:space="preserve">Ferry </w:t>
      </w:r>
      <w:r>
        <w:rPr>
          <w:rFonts w:ascii="Avenir Next LT Pro" w:hAnsi="Avenir Next LT Pro" w:cs="Arial"/>
          <w:b/>
          <w:bCs/>
        </w:rPr>
        <w:t>t</w:t>
      </w:r>
      <w:r w:rsidRPr="00DD05AD">
        <w:rPr>
          <w:rFonts w:ascii="Avenir Next LT Pro" w:hAnsi="Avenir Next LT Pro" w:cs="Arial"/>
          <w:b/>
          <w:bCs/>
        </w:rPr>
        <w:t xml:space="preserve">iming </w:t>
      </w:r>
      <w:r>
        <w:rPr>
          <w:rFonts w:ascii="Avenir Next LT Pro" w:hAnsi="Avenir Next LT Pro" w:cs="Arial"/>
          <w:b/>
          <w:bCs/>
        </w:rPr>
        <w:t>v</w:t>
      </w:r>
      <w:r w:rsidRPr="00DD05AD">
        <w:rPr>
          <w:rFonts w:ascii="Avenir Next LT Pro" w:hAnsi="Avenir Next LT Pro" w:cs="Arial"/>
          <w:b/>
          <w:bCs/>
        </w:rPr>
        <w:t xml:space="preserve">ia </w:t>
      </w:r>
      <w:proofErr w:type="spellStart"/>
      <w:r>
        <w:rPr>
          <w:rFonts w:ascii="Avenir Next LT Pro" w:hAnsi="Avenir Next LT Pro" w:cs="Arial"/>
          <w:b/>
          <w:bCs/>
        </w:rPr>
        <w:t>S</w:t>
      </w:r>
      <w:r w:rsidRPr="00DD05AD">
        <w:rPr>
          <w:rFonts w:ascii="Avenir Next LT Pro" w:hAnsi="Avenir Next LT Pro" w:cs="Arial"/>
          <w:b/>
          <w:bCs/>
        </w:rPr>
        <w:t>indo</w:t>
      </w:r>
      <w:proofErr w:type="spellEnd"/>
      <w:r w:rsidRPr="00DD05AD">
        <w:rPr>
          <w:rFonts w:ascii="Avenir Next LT Pro" w:hAnsi="Avenir Next LT Pro" w:cs="Arial"/>
          <w:b/>
          <w:bCs/>
        </w:rPr>
        <w:t xml:space="preserve"> Ferry</w:t>
      </w:r>
    </w:p>
    <w:p w14:paraId="6927EFEB" w14:textId="77777777" w:rsidR="000D24C4" w:rsidRPr="00DD05AD" w:rsidRDefault="000D24C4" w:rsidP="000D24C4">
      <w:pPr>
        <w:jc w:val="center"/>
        <w:rPr>
          <w:rFonts w:ascii="Avenir Next LT Pro" w:hAnsi="Avenir Next LT Pro"/>
          <w:b/>
          <w:bCs/>
          <w:sz w:val="18"/>
          <w:szCs w:val="18"/>
        </w:rPr>
      </w:pPr>
    </w:p>
    <w:p w14:paraId="3C2C06FA" w14:textId="77777777" w:rsidR="000D24C4" w:rsidRPr="00DD05AD" w:rsidRDefault="000D24C4" w:rsidP="000D24C4">
      <w:pPr>
        <w:rPr>
          <w:rFonts w:ascii="Avenir Next LT Pro" w:hAnsi="Avenir Next LT Pro" w:cs="Arial"/>
        </w:rPr>
      </w:pPr>
      <w:r w:rsidRPr="00DD05AD">
        <w:rPr>
          <w:rFonts w:ascii="Avenir Next LT Pro" w:hAnsi="Avenir Next LT Pro" w:cs="Arial"/>
        </w:rPr>
        <w:t xml:space="preserve">Departure: HBF (Sin) – </w:t>
      </w:r>
      <w:proofErr w:type="spellStart"/>
      <w:r w:rsidRPr="00DD05AD">
        <w:rPr>
          <w:rFonts w:ascii="Avenir Next LT Pro" w:hAnsi="Avenir Next LT Pro" w:cs="Arial"/>
        </w:rPr>
        <w:t>Batam</w:t>
      </w:r>
      <w:proofErr w:type="spellEnd"/>
      <w:r w:rsidRPr="00DD05AD">
        <w:rPr>
          <w:rFonts w:ascii="Avenir Next LT Pro" w:hAnsi="Avenir Next LT Pro" w:cs="Arial"/>
        </w:rPr>
        <w:t xml:space="preserve"> Centre (</w:t>
      </w:r>
      <w:proofErr w:type="spellStart"/>
      <w:r w:rsidRPr="00DD05AD">
        <w:rPr>
          <w:rFonts w:ascii="Avenir Next LT Pro" w:hAnsi="Avenir Next LT Pro" w:cs="Arial"/>
        </w:rPr>
        <w:t>Batam</w:t>
      </w:r>
      <w:proofErr w:type="spellEnd"/>
      <w:r w:rsidRPr="00DD05AD">
        <w:rPr>
          <w:rFonts w:ascii="Avenir Next LT Pro" w:hAnsi="Avenir Next LT Pro" w:cs="Arial"/>
        </w:rPr>
        <w:t>) @ 09.00 Singapore Time</w:t>
      </w:r>
    </w:p>
    <w:p w14:paraId="2DB0868B" w14:textId="1198BE23" w:rsidR="000D24C4" w:rsidRPr="00DD05AD" w:rsidRDefault="000D24C4" w:rsidP="000D24C4">
      <w:pPr>
        <w:rPr>
          <w:rFonts w:ascii="Avenir Next LT Pro" w:hAnsi="Avenir Next LT Pro" w:cs="Arial"/>
        </w:rPr>
      </w:pPr>
      <w:r w:rsidRPr="00DD05AD">
        <w:rPr>
          <w:rFonts w:ascii="Avenir Next LT Pro" w:hAnsi="Avenir Next LT Pro" w:cs="Arial"/>
        </w:rPr>
        <w:t xml:space="preserve">Return: </w:t>
      </w:r>
      <w:proofErr w:type="spellStart"/>
      <w:r w:rsidRPr="00DD05AD">
        <w:rPr>
          <w:rFonts w:ascii="Avenir Next LT Pro" w:hAnsi="Avenir Next LT Pro" w:cs="Arial"/>
        </w:rPr>
        <w:t>Batam</w:t>
      </w:r>
      <w:proofErr w:type="spellEnd"/>
      <w:r w:rsidRPr="00DD05AD">
        <w:rPr>
          <w:rFonts w:ascii="Avenir Next LT Pro" w:hAnsi="Avenir Next LT Pro" w:cs="Arial"/>
        </w:rPr>
        <w:t xml:space="preserve"> Centre (</w:t>
      </w:r>
      <w:proofErr w:type="spellStart"/>
      <w:r w:rsidRPr="00DD05AD">
        <w:rPr>
          <w:rFonts w:ascii="Avenir Next LT Pro" w:hAnsi="Avenir Next LT Pro" w:cs="Arial"/>
        </w:rPr>
        <w:t>Batam</w:t>
      </w:r>
      <w:proofErr w:type="spellEnd"/>
      <w:r w:rsidRPr="00DD05AD">
        <w:rPr>
          <w:rFonts w:ascii="Avenir Next LT Pro" w:hAnsi="Avenir Next LT Pro" w:cs="Arial"/>
        </w:rPr>
        <w:t>) – HBF (Sin) @ 1</w:t>
      </w:r>
      <w:r w:rsidR="00761410" w:rsidRPr="00DD05AD">
        <w:rPr>
          <w:rFonts w:ascii="Avenir Next LT Pro" w:hAnsi="Avenir Next LT Pro" w:cs="Arial"/>
        </w:rPr>
        <w:t>4.0</w:t>
      </w:r>
      <w:r w:rsidRPr="00DD05AD">
        <w:rPr>
          <w:rFonts w:ascii="Avenir Next LT Pro" w:hAnsi="Avenir Next LT Pro" w:cs="Arial"/>
        </w:rPr>
        <w:t xml:space="preserve">0 </w:t>
      </w:r>
      <w:proofErr w:type="spellStart"/>
      <w:r w:rsidRPr="00DD05AD">
        <w:rPr>
          <w:rFonts w:ascii="Avenir Next LT Pro" w:hAnsi="Avenir Next LT Pro" w:cs="Arial"/>
        </w:rPr>
        <w:t>Batam</w:t>
      </w:r>
      <w:proofErr w:type="spellEnd"/>
      <w:r w:rsidRPr="00DD05AD">
        <w:rPr>
          <w:rFonts w:ascii="Avenir Next LT Pro" w:hAnsi="Avenir Next LT Pro" w:cs="Arial"/>
        </w:rPr>
        <w:t xml:space="preserve"> Time (1</w:t>
      </w:r>
      <w:r w:rsidR="00761410" w:rsidRPr="00DD05AD">
        <w:rPr>
          <w:rFonts w:ascii="Avenir Next LT Pro" w:hAnsi="Avenir Next LT Pro" w:cs="Arial"/>
        </w:rPr>
        <w:t>5</w:t>
      </w:r>
      <w:r w:rsidRPr="00DD05AD">
        <w:rPr>
          <w:rFonts w:ascii="Avenir Next LT Pro" w:hAnsi="Avenir Next LT Pro" w:cs="Arial"/>
        </w:rPr>
        <w:t>.</w:t>
      </w:r>
      <w:r w:rsidR="00761410" w:rsidRPr="00DD05AD">
        <w:rPr>
          <w:rFonts w:ascii="Avenir Next LT Pro" w:hAnsi="Avenir Next LT Pro" w:cs="Arial"/>
        </w:rPr>
        <w:t>0</w:t>
      </w:r>
      <w:r w:rsidRPr="00DD05AD">
        <w:rPr>
          <w:rFonts w:ascii="Avenir Next LT Pro" w:hAnsi="Avenir Next LT Pro" w:cs="Arial"/>
        </w:rPr>
        <w:t>0 Sin Time)</w:t>
      </w:r>
    </w:p>
    <w:p w14:paraId="168D0118" w14:textId="77777777" w:rsidR="000D24C4" w:rsidRDefault="000D24C4" w:rsidP="000D24C4">
      <w:pPr>
        <w:rPr>
          <w:rFonts w:ascii="Avenir Next LT Pro" w:hAnsi="Avenir Next LT Pro" w:cs="Arial"/>
        </w:rPr>
      </w:pPr>
    </w:p>
    <w:p w14:paraId="11785155" w14:textId="77777777" w:rsidR="00DD05AD" w:rsidRDefault="00DD05AD" w:rsidP="000D24C4">
      <w:pPr>
        <w:rPr>
          <w:rFonts w:ascii="Avenir Next LT Pro" w:hAnsi="Avenir Next LT Pro" w:cs="Arial"/>
        </w:rPr>
      </w:pPr>
    </w:p>
    <w:p w14:paraId="3595AE36" w14:textId="77777777" w:rsidR="00DD05AD" w:rsidRPr="00DD05AD" w:rsidRDefault="00DD05AD" w:rsidP="000D24C4">
      <w:pPr>
        <w:rPr>
          <w:rFonts w:ascii="Avenir Next LT Pro" w:hAnsi="Avenir Next LT Pro" w:cs="Arial"/>
        </w:rPr>
      </w:pPr>
    </w:p>
    <w:p w14:paraId="2D4F0674" w14:textId="2E76CE14" w:rsidR="00407E04" w:rsidRPr="00DD05AD" w:rsidRDefault="00407E04" w:rsidP="008616FD">
      <w:pPr>
        <w:jc w:val="center"/>
        <w:rPr>
          <w:rFonts w:ascii="Avenir Next LT Pro" w:hAnsi="Avenir Next LT Pro"/>
          <w:b/>
          <w:bCs/>
          <w:sz w:val="18"/>
          <w:szCs w:val="18"/>
        </w:rPr>
      </w:pPr>
    </w:p>
    <w:p w14:paraId="06DF48D6" w14:textId="77777777" w:rsidR="00761410" w:rsidRPr="00DD05AD" w:rsidRDefault="00761410" w:rsidP="008616FD">
      <w:pPr>
        <w:jc w:val="center"/>
        <w:rPr>
          <w:rFonts w:ascii="Avenir Next LT Pro" w:hAnsi="Avenir Next LT Pro"/>
          <w:b/>
          <w:bCs/>
          <w:sz w:val="18"/>
          <w:szCs w:val="18"/>
        </w:rPr>
      </w:pPr>
    </w:p>
    <w:p w14:paraId="5CB4F611" w14:textId="680A3C2A" w:rsidR="00CA78A2" w:rsidRPr="00DD05AD" w:rsidRDefault="008616FD" w:rsidP="00DD05AD">
      <w:pPr>
        <w:rPr>
          <w:rFonts w:ascii="Avenir Next LT Pro" w:hAnsi="Avenir Next LT Pro"/>
          <w:b/>
          <w:bCs/>
          <w:sz w:val="18"/>
          <w:szCs w:val="18"/>
        </w:rPr>
      </w:pPr>
      <w:r w:rsidRPr="00DD05AD">
        <w:rPr>
          <w:rFonts w:ascii="Avenir Next LT Pro" w:hAnsi="Avenir Next LT Pro"/>
          <w:b/>
          <w:bCs/>
          <w:sz w:val="18"/>
          <w:szCs w:val="18"/>
        </w:rPr>
        <w:t>Please note that this itinerary is subject to change with/without prior notice by the company to ensure smooth running of the tour.</w:t>
      </w:r>
    </w:p>
    <w:sectPr w:rsidR="00CA78A2" w:rsidRPr="00DD05AD" w:rsidSect="00DD05AD">
      <w:headerReference w:type="default" r:id="rId8"/>
      <w:footerReference w:type="default" r:id="rId9"/>
      <w:pgSz w:w="11907" w:h="16839" w:code="9"/>
      <w:pgMar w:top="567" w:right="567" w:bottom="567" w:left="567" w:header="28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BAFE8" w14:textId="77777777" w:rsidR="00980414" w:rsidRDefault="00980414" w:rsidP="00F96FB8">
      <w:r>
        <w:separator/>
      </w:r>
    </w:p>
  </w:endnote>
  <w:endnote w:type="continuationSeparator" w:id="0">
    <w:p w14:paraId="5AB10E05" w14:textId="77777777" w:rsidR="00980414" w:rsidRDefault="00980414" w:rsidP="00F9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2909" w14:textId="77777777" w:rsidR="00DD05AD" w:rsidRPr="00F9500A" w:rsidRDefault="00DD05AD" w:rsidP="00DD05AD">
    <w:pPr>
      <w:spacing w:line="200" w:lineRule="exact"/>
      <w:jc w:val="center"/>
      <w:rPr>
        <w:rFonts w:ascii="Avenir Next LT Pro" w:hAnsi="Avenir Next LT Pro" w:cs="Andalus"/>
        <w:sz w:val="21"/>
        <w:szCs w:val="21"/>
      </w:rPr>
    </w:pPr>
    <w:r w:rsidRPr="00F9500A">
      <w:rPr>
        <w:rFonts w:ascii="Avenir Next LT Pro" w:hAnsi="Avenir Next LT Pro" w:cs="Andalus"/>
        <w:sz w:val="21"/>
        <w:szCs w:val="21"/>
      </w:rPr>
      <w:t>390 Victoria Street #01-44 Golden Landmark Shopping Centre, Singapore 188061</w:t>
    </w:r>
  </w:p>
  <w:p w14:paraId="60BBFFFB" w14:textId="77777777" w:rsidR="00DD05AD" w:rsidRPr="00F9500A" w:rsidRDefault="00DD05AD" w:rsidP="00DD05AD">
    <w:pPr>
      <w:spacing w:line="200" w:lineRule="exact"/>
      <w:jc w:val="center"/>
      <w:rPr>
        <w:rFonts w:ascii="Avenir Next LT Pro" w:hAnsi="Avenir Next LT Pro" w:cs="Andalus"/>
        <w:sz w:val="21"/>
        <w:szCs w:val="21"/>
      </w:rPr>
    </w:pPr>
    <w:r w:rsidRPr="00F9500A">
      <w:rPr>
        <w:rFonts w:ascii="Avenir Next LT Pro" w:hAnsi="Avenir Next LT Pro" w:cs="Andalus"/>
        <w:sz w:val="21"/>
        <w:szCs w:val="21"/>
      </w:rPr>
      <w:t>Email</w:t>
    </w:r>
    <w:r w:rsidRPr="00F9500A">
      <w:rPr>
        <w:rFonts w:ascii="Avenir Next LT Pro" w:hAnsi="Avenir Next LT Pro" w:cs="Andalus"/>
        <w:color w:val="000000" w:themeColor="text1"/>
        <w:sz w:val="21"/>
        <w:szCs w:val="21"/>
      </w:rPr>
      <w:t xml:space="preserve">: </w:t>
    </w:r>
    <w:r w:rsidRPr="00F9500A">
      <w:rPr>
        <w:rFonts w:ascii="Avenir Next LT Pro" w:hAnsi="Avenir Next LT Pro" w:cs="Andalus"/>
        <w:sz w:val="21"/>
        <w:szCs w:val="21"/>
      </w:rPr>
      <w:t xml:space="preserve">afanditravel@gmail.com </w:t>
    </w:r>
    <w:r>
      <w:rPr>
        <w:rFonts w:ascii="Avenir Next LT Pro" w:hAnsi="Avenir Next LT Pro" w:cs="Andalus"/>
        <w:sz w:val="21"/>
        <w:szCs w:val="21"/>
      </w:rPr>
      <w:t xml:space="preserve">   </w:t>
    </w:r>
    <w:r w:rsidRPr="00F9500A">
      <w:rPr>
        <w:rFonts w:ascii="Avenir Next LT Pro" w:hAnsi="Avenir Next LT Pro" w:cs="Andalus"/>
        <w:sz w:val="21"/>
        <w:szCs w:val="21"/>
      </w:rPr>
      <w:t xml:space="preserve">Website: www.afanditravel.com  </w:t>
    </w:r>
    <w:r>
      <w:rPr>
        <w:rFonts w:ascii="Avenir Next LT Pro" w:hAnsi="Avenir Next LT Pro" w:cs="Andalus"/>
        <w:sz w:val="21"/>
        <w:szCs w:val="21"/>
      </w:rPr>
      <w:t xml:space="preserve">  </w:t>
    </w:r>
    <w:r w:rsidRPr="00F9500A">
      <w:rPr>
        <w:rFonts w:ascii="Avenir Next LT Pro" w:hAnsi="Avenir Next LT Pro" w:cs="Andalus"/>
        <w:sz w:val="21"/>
        <w:szCs w:val="21"/>
      </w:rPr>
      <w:t xml:space="preserve">FB &amp; IG: @afanditravel </w:t>
    </w:r>
  </w:p>
  <w:p w14:paraId="2CE47DF6" w14:textId="77777777" w:rsidR="00D42EDC" w:rsidRPr="00131D67" w:rsidRDefault="00D42EDC" w:rsidP="00D42EDC">
    <w:pPr>
      <w:pStyle w:val="Footer"/>
    </w:pPr>
  </w:p>
  <w:p w14:paraId="323C5817" w14:textId="77777777" w:rsidR="00804EFF" w:rsidRPr="00131D67" w:rsidRDefault="00804EFF" w:rsidP="00804EFF">
    <w:pPr>
      <w:pStyle w:val="Footer"/>
    </w:pPr>
  </w:p>
  <w:p w14:paraId="500C3941" w14:textId="77777777" w:rsidR="00F96FB8" w:rsidRPr="00804EFF" w:rsidRDefault="00F96FB8" w:rsidP="00804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76B1" w14:textId="77777777" w:rsidR="00980414" w:rsidRDefault="00980414" w:rsidP="00F96FB8">
      <w:r>
        <w:separator/>
      </w:r>
    </w:p>
  </w:footnote>
  <w:footnote w:type="continuationSeparator" w:id="0">
    <w:p w14:paraId="2B7C7B58" w14:textId="77777777" w:rsidR="00980414" w:rsidRDefault="00980414" w:rsidP="00F96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A961" w14:textId="77777777" w:rsidR="00F96FB8" w:rsidRPr="00407D45" w:rsidRDefault="00B96FA4" w:rsidP="00407D45">
    <w:pPr>
      <w:jc w:val="center"/>
      <w:rPr>
        <w:rFonts w:ascii="Andalus" w:hAnsi="Andalus" w:cs="Andalus"/>
        <w:b/>
        <w:bCs/>
        <w:sz w:val="36"/>
        <w:szCs w:val="36"/>
      </w:rPr>
    </w:pPr>
    <w:r>
      <w:rPr>
        <w:rFonts w:ascii="Andalus" w:hAnsi="Andalus" w:cs="Andalus"/>
        <w:b/>
        <w:bCs/>
        <w:noProof/>
        <w:sz w:val="36"/>
        <w:szCs w:val="36"/>
        <w:lang w:val="en-SG" w:eastAsia="en-SG"/>
      </w:rPr>
      <w:drawing>
        <wp:inline distT="0" distB="0" distL="0" distR="0" wp14:anchorId="2761E30D" wp14:editId="71502583">
          <wp:extent cx="923925" cy="1104900"/>
          <wp:effectExtent l="19050" t="0" r="9525" b="0"/>
          <wp:docPr id="1" name="Picture 1" descr="C:\Users\AMMAR\Desktop\logo\new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MAR\Desktop\logo\new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ndalus" w:hAnsi="Andalus" w:cs="Andalus"/>
        <w:b/>
        <w:bCs/>
        <w:sz w:val="36"/>
        <w:szCs w:val="36"/>
      </w:rPr>
      <w:t xml:space="preserve"> </w:t>
    </w:r>
    <w:r w:rsidR="00F96FB8" w:rsidRPr="00407D45">
      <w:rPr>
        <w:rFonts w:ascii="Andalus" w:hAnsi="Andalus" w:cs="Andalus"/>
        <w:b/>
        <w:bCs/>
        <w:sz w:val="36"/>
        <w:szCs w:val="36"/>
      </w:rPr>
      <w:t xml:space="preserve">AFANDI TRAVEL &amp; SERVICES PTE LTD </w:t>
    </w:r>
    <w:r w:rsidR="00F96FB8" w:rsidRPr="00407D45">
      <w:rPr>
        <w:rFonts w:ascii="Andalus" w:hAnsi="Andalus" w:cs="Andalus"/>
        <w:b/>
        <w:bCs/>
        <w:sz w:val="20"/>
        <w:szCs w:val="20"/>
      </w:rPr>
      <w:t>TA02165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10AE"/>
    <w:multiLevelType w:val="hybridMultilevel"/>
    <w:tmpl w:val="44863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B7884"/>
    <w:multiLevelType w:val="hybridMultilevel"/>
    <w:tmpl w:val="6F5A6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43D1B"/>
    <w:multiLevelType w:val="multilevel"/>
    <w:tmpl w:val="FCAC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23606"/>
    <w:multiLevelType w:val="hybridMultilevel"/>
    <w:tmpl w:val="9108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933F9"/>
    <w:multiLevelType w:val="multilevel"/>
    <w:tmpl w:val="1DD6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50ADB"/>
    <w:multiLevelType w:val="hybridMultilevel"/>
    <w:tmpl w:val="824C3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30704"/>
    <w:multiLevelType w:val="hybridMultilevel"/>
    <w:tmpl w:val="CC1A9A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C280F"/>
    <w:multiLevelType w:val="hybridMultilevel"/>
    <w:tmpl w:val="1D1ADF2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A793D"/>
    <w:multiLevelType w:val="hybridMultilevel"/>
    <w:tmpl w:val="F5960F8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4813"/>
    <w:multiLevelType w:val="hybridMultilevel"/>
    <w:tmpl w:val="ADA07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3423C"/>
    <w:multiLevelType w:val="hybridMultilevel"/>
    <w:tmpl w:val="63504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D2F0B"/>
    <w:multiLevelType w:val="hybridMultilevel"/>
    <w:tmpl w:val="0C58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20F85"/>
    <w:multiLevelType w:val="multilevel"/>
    <w:tmpl w:val="190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735297"/>
    <w:multiLevelType w:val="hybridMultilevel"/>
    <w:tmpl w:val="86C84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A7995"/>
    <w:multiLevelType w:val="multilevel"/>
    <w:tmpl w:val="3AF6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0D5638"/>
    <w:multiLevelType w:val="hybridMultilevel"/>
    <w:tmpl w:val="F21A706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16498">
    <w:abstractNumId w:val="7"/>
  </w:num>
  <w:num w:numId="2" w16cid:durableId="653871090">
    <w:abstractNumId w:val="6"/>
  </w:num>
  <w:num w:numId="3" w16cid:durableId="804003153">
    <w:abstractNumId w:val="1"/>
  </w:num>
  <w:num w:numId="4" w16cid:durableId="1012145348">
    <w:abstractNumId w:val="3"/>
  </w:num>
  <w:num w:numId="5" w16cid:durableId="1417289782">
    <w:abstractNumId w:val="13"/>
  </w:num>
  <w:num w:numId="6" w16cid:durableId="312299495">
    <w:abstractNumId w:val="11"/>
  </w:num>
  <w:num w:numId="7" w16cid:durableId="1478112764">
    <w:abstractNumId w:val="5"/>
  </w:num>
  <w:num w:numId="8" w16cid:durableId="339044799">
    <w:abstractNumId w:val="10"/>
  </w:num>
  <w:num w:numId="9" w16cid:durableId="1124888875">
    <w:abstractNumId w:val="9"/>
  </w:num>
  <w:num w:numId="10" w16cid:durableId="259340671">
    <w:abstractNumId w:val="4"/>
  </w:num>
  <w:num w:numId="11" w16cid:durableId="200094961">
    <w:abstractNumId w:val="14"/>
  </w:num>
  <w:num w:numId="12" w16cid:durableId="296841285">
    <w:abstractNumId w:val="12"/>
  </w:num>
  <w:num w:numId="13" w16cid:durableId="1528329045">
    <w:abstractNumId w:val="2"/>
  </w:num>
  <w:num w:numId="14" w16cid:durableId="1715931026">
    <w:abstractNumId w:val="0"/>
  </w:num>
  <w:num w:numId="15" w16cid:durableId="1752777766">
    <w:abstractNumId w:val="15"/>
  </w:num>
  <w:num w:numId="16" w16cid:durableId="807575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4F"/>
    <w:rsid w:val="00016291"/>
    <w:rsid w:val="00051D9D"/>
    <w:rsid w:val="0006331D"/>
    <w:rsid w:val="000A70D0"/>
    <w:rsid w:val="000B1EBC"/>
    <w:rsid w:val="000B281A"/>
    <w:rsid w:val="000B5654"/>
    <w:rsid w:val="000B5CD3"/>
    <w:rsid w:val="000D24C4"/>
    <w:rsid w:val="000E2407"/>
    <w:rsid w:val="000E75E0"/>
    <w:rsid w:val="00154EAA"/>
    <w:rsid w:val="00154EF1"/>
    <w:rsid w:val="00190559"/>
    <w:rsid w:val="00191B9A"/>
    <w:rsid w:val="001948AC"/>
    <w:rsid w:val="001B5A08"/>
    <w:rsid w:val="001D39E7"/>
    <w:rsid w:val="001E1088"/>
    <w:rsid w:val="001F5001"/>
    <w:rsid w:val="001F5CED"/>
    <w:rsid w:val="0021307A"/>
    <w:rsid w:val="002158F3"/>
    <w:rsid w:val="00223A14"/>
    <w:rsid w:val="00245A7A"/>
    <w:rsid w:val="00250FF0"/>
    <w:rsid w:val="002555AA"/>
    <w:rsid w:val="002944B7"/>
    <w:rsid w:val="002E2390"/>
    <w:rsid w:val="00305DE4"/>
    <w:rsid w:val="0031572C"/>
    <w:rsid w:val="00342FA6"/>
    <w:rsid w:val="00346B09"/>
    <w:rsid w:val="003613AD"/>
    <w:rsid w:val="003642CF"/>
    <w:rsid w:val="00394256"/>
    <w:rsid w:val="003A0FD2"/>
    <w:rsid w:val="003B16C7"/>
    <w:rsid w:val="003B25F4"/>
    <w:rsid w:val="003B3B6A"/>
    <w:rsid w:val="003F271D"/>
    <w:rsid w:val="00407D45"/>
    <w:rsid w:val="00407E04"/>
    <w:rsid w:val="00414BC0"/>
    <w:rsid w:val="00417EE1"/>
    <w:rsid w:val="00422822"/>
    <w:rsid w:val="0044210F"/>
    <w:rsid w:val="0044384E"/>
    <w:rsid w:val="00481C91"/>
    <w:rsid w:val="004949D9"/>
    <w:rsid w:val="00496870"/>
    <w:rsid w:val="004C41D7"/>
    <w:rsid w:val="004F5021"/>
    <w:rsid w:val="004F6C75"/>
    <w:rsid w:val="00507493"/>
    <w:rsid w:val="00517962"/>
    <w:rsid w:val="00534E1A"/>
    <w:rsid w:val="00535983"/>
    <w:rsid w:val="005663F3"/>
    <w:rsid w:val="0058653D"/>
    <w:rsid w:val="005A7754"/>
    <w:rsid w:val="005B3DB5"/>
    <w:rsid w:val="005B509A"/>
    <w:rsid w:val="005C01DE"/>
    <w:rsid w:val="005C42F0"/>
    <w:rsid w:val="006040A5"/>
    <w:rsid w:val="00614AF7"/>
    <w:rsid w:val="00623305"/>
    <w:rsid w:val="0062727D"/>
    <w:rsid w:val="0064053B"/>
    <w:rsid w:val="006425FA"/>
    <w:rsid w:val="00647EAF"/>
    <w:rsid w:val="006563E3"/>
    <w:rsid w:val="00663F0B"/>
    <w:rsid w:val="00665490"/>
    <w:rsid w:val="00665AD4"/>
    <w:rsid w:val="0066624D"/>
    <w:rsid w:val="00666715"/>
    <w:rsid w:val="006673F2"/>
    <w:rsid w:val="00684597"/>
    <w:rsid w:val="0069011C"/>
    <w:rsid w:val="006D09CB"/>
    <w:rsid w:val="006D2952"/>
    <w:rsid w:val="006E178E"/>
    <w:rsid w:val="00713141"/>
    <w:rsid w:val="00716B89"/>
    <w:rsid w:val="0075328C"/>
    <w:rsid w:val="00753777"/>
    <w:rsid w:val="00757592"/>
    <w:rsid w:val="00760CE6"/>
    <w:rsid w:val="00761410"/>
    <w:rsid w:val="007740D6"/>
    <w:rsid w:val="00793C1C"/>
    <w:rsid w:val="007E712F"/>
    <w:rsid w:val="007F798C"/>
    <w:rsid w:val="00804EFF"/>
    <w:rsid w:val="00835520"/>
    <w:rsid w:val="00843A92"/>
    <w:rsid w:val="00850D4F"/>
    <w:rsid w:val="008543FD"/>
    <w:rsid w:val="008578D9"/>
    <w:rsid w:val="008616FD"/>
    <w:rsid w:val="00893C5F"/>
    <w:rsid w:val="008A008D"/>
    <w:rsid w:val="008A1165"/>
    <w:rsid w:val="008A36BA"/>
    <w:rsid w:val="008A5446"/>
    <w:rsid w:val="008B23C6"/>
    <w:rsid w:val="008B57E3"/>
    <w:rsid w:val="008B7125"/>
    <w:rsid w:val="008B7788"/>
    <w:rsid w:val="008F20E8"/>
    <w:rsid w:val="008F52B8"/>
    <w:rsid w:val="00901796"/>
    <w:rsid w:val="00926FCF"/>
    <w:rsid w:val="0092718C"/>
    <w:rsid w:val="00936A7D"/>
    <w:rsid w:val="0095667B"/>
    <w:rsid w:val="00962F99"/>
    <w:rsid w:val="00971A7F"/>
    <w:rsid w:val="009720C0"/>
    <w:rsid w:val="00980414"/>
    <w:rsid w:val="009D17F4"/>
    <w:rsid w:val="009F3C1A"/>
    <w:rsid w:val="00A01D4B"/>
    <w:rsid w:val="00A070D3"/>
    <w:rsid w:val="00A13C5B"/>
    <w:rsid w:val="00A21C0E"/>
    <w:rsid w:val="00A23E37"/>
    <w:rsid w:val="00A2560A"/>
    <w:rsid w:val="00A279C6"/>
    <w:rsid w:val="00A47B2A"/>
    <w:rsid w:val="00A76ABC"/>
    <w:rsid w:val="00A77B8C"/>
    <w:rsid w:val="00AA51F9"/>
    <w:rsid w:val="00AC169C"/>
    <w:rsid w:val="00B05FDA"/>
    <w:rsid w:val="00B310DD"/>
    <w:rsid w:val="00B43B3F"/>
    <w:rsid w:val="00B4763C"/>
    <w:rsid w:val="00B846AA"/>
    <w:rsid w:val="00B90398"/>
    <w:rsid w:val="00B96FA4"/>
    <w:rsid w:val="00BA00E0"/>
    <w:rsid w:val="00BB6A00"/>
    <w:rsid w:val="00BC273E"/>
    <w:rsid w:val="00C10963"/>
    <w:rsid w:val="00C2229F"/>
    <w:rsid w:val="00C32047"/>
    <w:rsid w:val="00C6078F"/>
    <w:rsid w:val="00C7320B"/>
    <w:rsid w:val="00C77D5A"/>
    <w:rsid w:val="00C82AD9"/>
    <w:rsid w:val="00CA623A"/>
    <w:rsid w:val="00CA78A2"/>
    <w:rsid w:val="00CC604D"/>
    <w:rsid w:val="00CD4B7A"/>
    <w:rsid w:val="00CD5F06"/>
    <w:rsid w:val="00CF1327"/>
    <w:rsid w:val="00D04D10"/>
    <w:rsid w:val="00D427B5"/>
    <w:rsid w:val="00D42EDC"/>
    <w:rsid w:val="00D50F87"/>
    <w:rsid w:val="00D97CB2"/>
    <w:rsid w:val="00DA1F35"/>
    <w:rsid w:val="00DA2E3E"/>
    <w:rsid w:val="00DA6393"/>
    <w:rsid w:val="00DB425F"/>
    <w:rsid w:val="00DD05AD"/>
    <w:rsid w:val="00DD3928"/>
    <w:rsid w:val="00DE1F50"/>
    <w:rsid w:val="00DF380D"/>
    <w:rsid w:val="00E538AE"/>
    <w:rsid w:val="00E71714"/>
    <w:rsid w:val="00E73B28"/>
    <w:rsid w:val="00EF365F"/>
    <w:rsid w:val="00F34AE6"/>
    <w:rsid w:val="00F35763"/>
    <w:rsid w:val="00F53CC9"/>
    <w:rsid w:val="00F76524"/>
    <w:rsid w:val="00F96FB8"/>
    <w:rsid w:val="00F96FE8"/>
    <w:rsid w:val="00FB33DA"/>
    <w:rsid w:val="00FB5859"/>
    <w:rsid w:val="00FB7766"/>
    <w:rsid w:val="00FC05A6"/>
    <w:rsid w:val="00FC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0ADC"/>
  <w15:docId w15:val="{EBA02E68-FBA2-4F73-9968-E65AF042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49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6F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FB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96F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FB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26F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SG"/>
    </w:rPr>
  </w:style>
  <w:style w:type="character" w:customStyle="1" w:styleId="apple-converted-space">
    <w:name w:val="apple-converted-space"/>
    <w:basedOn w:val="DefaultParagraphFont"/>
    <w:rsid w:val="00926FCF"/>
  </w:style>
  <w:style w:type="paragraph" w:styleId="NormalWeb">
    <w:name w:val="Normal (Web)"/>
    <w:basedOn w:val="Normal"/>
    <w:uiPriority w:val="99"/>
    <w:unhideWhenUsed/>
    <w:rsid w:val="00FC4E5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C4E5C"/>
    <w:rPr>
      <w:b/>
      <w:bCs/>
    </w:rPr>
  </w:style>
  <w:style w:type="table" w:styleId="TableGrid">
    <w:name w:val="Table Grid"/>
    <w:basedOn w:val="TableNormal"/>
    <w:uiPriority w:val="59"/>
    <w:unhideWhenUsed/>
    <w:rsid w:val="0084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2E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00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70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9201">
          <w:marLeft w:val="0"/>
          <w:marRight w:val="0"/>
          <w:marTop w:val="0"/>
          <w:marBottom w:val="0"/>
          <w:divBdr>
            <w:top w:val="single" w:sz="6" w:space="7" w:color="F5F5F5"/>
            <w:left w:val="single" w:sz="6" w:space="10" w:color="F5F5F5"/>
            <w:bottom w:val="single" w:sz="6" w:space="7" w:color="E6E6E6"/>
            <w:right w:val="single" w:sz="6" w:space="10" w:color="F5F5F5"/>
          </w:divBdr>
        </w:div>
        <w:div w:id="1744255136">
          <w:marLeft w:val="272"/>
          <w:marRight w:val="272"/>
          <w:marTop w:val="0"/>
          <w:marBottom w:val="272"/>
          <w:divBdr>
            <w:top w:val="single" w:sz="6" w:space="7" w:color="F2F2F2"/>
            <w:left w:val="single" w:sz="6" w:space="7" w:color="F2F2F2"/>
            <w:bottom w:val="single" w:sz="6" w:space="7" w:color="F2F2F2"/>
            <w:right w:val="single" w:sz="6" w:space="7" w:color="F2F2F2"/>
          </w:divBdr>
        </w:div>
      </w:divsChild>
    </w:div>
    <w:div w:id="16776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2858">
          <w:marLeft w:val="0"/>
          <w:marRight w:val="0"/>
          <w:marTop w:val="0"/>
          <w:marBottom w:val="0"/>
          <w:divBdr>
            <w:top w:val="single" w:sz="6" w:space="7" w:color="F5F5F5"/>
            <w:left w:val="single" w:sz="6" w:space="10" w:color="F5F5F5"/>
            <w:bottom w:val="single" w:sz="6" w:space="7" w:color="E6E6E6"/>
            <w:right w:val="single" w:sz="6" w:space="10" w:color="F5F5F5"/>
          </w:divBdr>
        </w:div>
        <w:div w:id="2033453820">
          <w:marLeft w:val="272"/>
          <w:marRight w:val="272"/>
          <w:marTop w:val="0"/>
          <w:marBottom w:val="272"/>
          <w:divBdr>
            <w:top w:val="single" w:sz="6" w:space="7" w:color="F2F2F2"/>
            <w:left w:val="single" w:sz="6" w:space="7" w:color="F2F2F2"/>
            <w:bottom w:val="single" w:sz="6" w:space="7" w:color="F2F2F2"/>
            <w:right w:val="single" w:sz="6" w:space="7" w:color="F2F2F2"/>
          </w:divBdr>
        </w:div>
      </w:divsChild>
    </w:div>
    <w:div w:id="21029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74391-AD18-46B9-9CD8-DDA8268A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AFANDI TRAVEL</dc:creator>
  <cp:lastModifiedBy>Mohamad Afandi</cp:lastModifiedBy>
  <cp:revision>5</cp:revision>
  <cp:lastPrinted>2019-05-22T06:49:00Z</cp:lastPrinted>
  <dcterms:created xsi:type="dcterms:W3CDTF">2023-06-05T05:17:00Z</dcterms:created>
  <dcterms:modified xsi:type="dcterms:W3CDTF">2023-07-20T08:23:00Z</dcterms:modified>
</cp:coreProperties>
</file>